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B4" w:rsidRPr="00AD5C82" w:rsidRDefault="006A1904" w:rsidP="005E5FB4">
      <w:pPr>
        <w:pStyle w:val="ac"/>
        <w:rPr>
          <w:rFonts w:eastAsia="黑体"/>
          <w:color w:val="000000"/>
          <w:szCs w:val="21"/>
        </w:rPr>
      </w:pPr>
      <w:r>
        <w:rPr>
          <w:noProof/>
        </w:rPr>
        <w:drawing>
          <wp:anchor distT="0" distB="0" distL="114300" distR="114300" simplePos="0" relativeHeight="251655168" behindDoc="0" locked="0" layoutInCell="1" allowOverlap="1">
            <wp:simplePos x="0" y="0"/>
            <wp:positionH relativeFrom="column">
              <wp:posOffset>4667250</wp:posOffset>
            </wp:positionH>
            <wp:positionV relativeFrom="paragraph">
              <wp:posOffset>0</wp:posOffset>
            </wp:positionV>
            <wp:extent cx="1314450" cy="800100"/>
            <wp:effectExtent l="19050" t="0" r="0" b="0"/>
            <wp:wrapNone/>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srcRect/>
                    <a:stretch>
                      <a:fillRect/>
                    </a:stretch>
                  </pic:blipFill>
                  <pic:spPr bwMode="auto">
                    <a:xfrm>
                      <a:off x="0" y="0"/>
                      <a:ext cx="1314450" cy="800100"/>
                    </a:xfrm>
                    <a:prstGeom prst="rect">
                      <a:avLst/>
                    </a:prstGeom>
                    <a:noFill/>
                    <a:ln w="9525">
                      <a:noFill/>
                      <a:miter lim="800000"/>
                      <a:headEnd/>
                      <a:tailEnd/>
                    </a:ln>
                  </pic:spPr>
                </pic:pic>
              </a:graphicData>
            </a:graphic>
          </wp:anchor>
        </w:drawing>
      </w:r>
      <w:r w:rsidR="005E5FB4" w:rsidRPr="00AD5C82">
        <w:rPr>
          <w:rFonts w:eastAsia="黑体" w:hint="eastAsia"/>
          <w:color w:val="000000"/>
          <w:szCs w:val="21"/>
        </w:rPr>
        <w:t>ICS 19.060</w:t>
      </w:r>
    </w:p>
    <w:p w:rsidR="005E5FB4" w:rsidRPr="00AD5C82" w:rsidRDefault="00273245" w:rsidP="005E5FB4">
      <w:pPr>
        <w:rPr>
          <w:color w:val="000000"/>
        </w:rPr>
      </w:pPr>
      <w:r>
        <w:rPr>
          <w:rFonts w:hint="eastAsia"/>
          <w:color w:val="000000"/>
        </w:rPr>
        <w:t>N 7</w:t>
      </w:r>
      <w:r w:rsidR="007C7EED">
        <w:rPr>
          <w:rFonts w:hint="eastAsia"/>
          <w:color w:val="000000"/>
        </w:rPr>
        <w:t>5</w:t>
      </w:r>
    </w:p>
    <w:p w:rsidR="005E5FB4" w:rsidRPr="00AD5C82" w:rsidRDefault="005E5FB4" w:rsidP="005E5FB4">
      <w:pPr>
        <w:pStyle w:val="ac"/>
        <w:rPr>
          <w:rFonts w:ascii="Arial" w:eastAsia="黑体" w:hAnsi="Arial"/>
          <w:color w:val="000000"/>
          <w:szCs w:val="21"/>
        </w:rPr>
      </w:pPr>
      <w:r w:rsidRPr="00AD5C82">
        <w:rPr>
          <w:rFonts w:ascii="Arial" w:eastAsia="黑体" w:hAnsi="Arial" w:hint="eastAsia"/>
          <w:color w:val="000000"/>
          <w:szCs w:val="21"/>
        </w:rPr>
        <w:t>备案号：</w:t>
      </w:r>
      <w:r w:rsidR="006B2170" w:rsidRPr="00AD5C82" w:rsidDel="006B2170">
        <w:rPr>
          <w:rFonts w:ascii="黑体" w:eastAsia="黑体" w:hAnsi="Arial" w:hint="eastAsia"/>
          <w:color w:val="000000"/>
          <w:szCs w:val="28"/>
        </w:rPr>
        <w:t xml:space="preserve"> </w:t>
      </w:r>
    </w:p>
    <w:p w:rsidR="005E5FB4" w:rsidRPr="00AD5C82" w:rsidRDefault="005E5FB4" w:rsidP="005E5FB4">
      <w:pPr>
        <w:pStyle w:val="ac"/>
        <w:rPr>
          <w:rFonts w:ascii="Arial" w:eastAsia="黑体" w:hAnsi="Arial"/>
          <w:color w:val="000000"/>
          <w:sz w:val="24"/>
        </w:rPr>
      </w:pPr>
    </w:p>
    <w:p w:rsidR="005E5FB4" w:rsidRPr="00AD5C82" w:rsidRDefault="005E5FB4" w:rsidP="005E5FB4">
      <w:pPr>
        <w:rPr>
          <w:color w:val="000000"/>
          <w:sz w:val="24"/>
        </w:rPr>
      </w:pPr>
    </w:p>
    <w:p w:rsidR="005E5FB4" w:rsidRDefault="005E5FB4" w:rsidP="005E5FB4">
      <w:pPr>
        <w:pStyle w:val="af1"/>
        <w:framePr w:w="0" w:hRule="auto" w:hSpace="0" w:vSpace="0" w:wrap="auto" w:vAnchor="margin" w:hAnchor="text" w:xAlign="left" w:yAlign="inline"/>
        <w:jc w:val="center"/>
        <w:rPr>
          <w:rFonts w:ascii="黑体" w:eastAsia="黑体" w:hAnsi="Arial"/>
          <w:b w:val="0"/>
          <w:color w:val="000000"/>
          <w:spacing w:val="36"/>
          <w:w w:val="150"/>
          <w:sz w:val="44"/>
          <w:szCs w:val="44"/>
        </w:rPr>
      </w:pPr>
      <w:r w:rsidRPr="00AD5C82">
        <w:rPr>
          <w:rFonts w:ascii="黑体" w:eastAsia="黑体" w:hAnsi="Arial" w:hint="eastAsia"/>
          <w:b w:val="0"/>
          <w:color w:val="000000"/>
          <w:spacing w:val="36"/>
          <w:w w:val="150"/>
          <w:sz w:val="44"/>
          <w:szCs w:val="44"/>
        </w:rPr>
        <w:t>中华人民共和国机械行业标准</w:t>
      </w:r>
    </w:p>
    <w:p w:rsidR="00417D2E" w:rsidRPr="00417D2E" w:rsidRDefault="00417D2E" w:rsidP="00417D2E"/>
    <w:p w:rsidR="005E5FB4" w:rsidRPr="00952EC4" w:rsidRDefault="005E5FB4" w:rsidP="00417D2E">
      <w:pPr>
        <w:pStyle w:val="20"/>
        <w:framePr w:w="0" w:hRule="auto" w:wrap="auto" w:vAnchor="margin" w:hAnchor="text" w:yAlign="inline"/>
        <w:spacing w:before="0"/>
        <w:rPr>
          <w:rFonts w:ascii="黑体" w:eastAsia="黑体" w:hAnsi="Arial"/>
          <w:color w:val="000000"/>
          <w:szCs w:val="28"/>
        </w:rPr>
      </w:pPr>
      <w:r w:rsidRPr="00AD5C82">
        <w:rPr>
          <w:rFonts w:hint="eastAsia"/>
          <w:color w:val="000000"/>
        </w:rPr>
        <w:t xml:space="preserve">                                              </w:t>
      </w:r>
      <w:r w:rsidRPr="00952EC4">
        <w:rPr>
          <w:rFonts w:ascii="黑体" w:eastAsia="黑体" w:hint="eastAsia"/>
          <w:b/>
          <w:color w:val="000000"/>
          <w:szCs w:val="28"/>
        </w:rPr>
        <w:t>JB/T</w:t>
      </w:r>
      <w:r w:rsidRPr="00952EC4">
        <w:rPr>
          <w:rFonts w:ascii="黑体" w:eastAsia="黑体" w:hAnsi="Arial" w:hint="eastAsia"/>
          <w:b/>
          <w:color w:val="000000"/>
          <w:szCs w:val="28"/>
        </w:rPr>
        <w:t xml:space="preserve"> </w:t>
      </w:r>
      <w:r w:rsidR="007C7EED" w:rsidRPr="00952EC4">
        <w:rPr>
          <w:rFonts w:ascii="黑体" w:eastAsia="黑体" w:hAnsi="Arial" w:hint="eastAsia"/>
          <w:color w:val="000000"/>
          <w:szCs w:val="28"/>
        </w:rPr>
        <w:t>7796</w:t>
      </w:r>
      <w:r w:rsidRPr="00952EC4">
        <w:rPr>
          <w:rFonts w:ascii="黑体" w:eastAsia="黑体" w:hAnsi="宋体" w:hint="eastAsia"/>
          <w:color w:val="000000"/>
          <w:szCs w:val="28"/>
        </w:rPr>
        <w:t>-</w:t>
      </w:r>
      <w:r w:rsidRPr="00952EC4">
        <w:rPr>
          <w:rFonts w:ascii="黑体" w:eastAsia="黑体" w:hAnsi="Arial" w:hint="eastAsia"/>
          <w:color w:val="000000"/>
          <w:szCs w:val="28"/>
        </w:rPr>
        <w:t>201×</w:t>
      </w:r>
    </w:p>
    <w:p w:rsidR="00417D2E" w:rsidRPr="00417D2E" w:rsidRDefault="00417D2E" w:rsidP="00417D2E">
      <w:pPr>
        <w:pStyle w:val="20"/>
        <w:framePr w:w="0" w:hRule="auto" w:wrap="auto" w:vAnchor="margin" w:hAnchor="text" w:yAlign="inline"/>
        <w:tabs>
          <w:tab w:val="left" w:pos="9637"/>
        </w:tabs>
        <w:spacing w:before="0"/>
        <w:ind w:right="-2"/>
        <w:rPr>
          <w:rFonts w:asciiTheme="minorEastAsia" w:eastAsiaTheme="minorEastAsia" w:hAnsiTheme="minorEastAsia"/>
          <w:color w:val="000000"/>
          <w:sz w:val="21"/>
          <w:szCs w:val="21"/>
        </w:rPr>
      </w:pPr>
      <w:r w:rsidRPr="00417D2E">
        <w:rPr>
          <w:rFonts w:asciiTheme="minorEastAsia" w:eastAsiaTheme="minorEastAsia" w:hAnsiTheme="minorEastAsia" w:hint="eastAsia"/>
          <w:color w:val="000000"/>
          <w:sz w:val="21"/>
          <w:szCs w:val="21"/>
        </w:rPr>
        <w:t>代替</w:t>
      </w:r>
      <w:r w:rsidRPr="00417D2E">
        <w:rPr>
          <w:rFonts w:asciiTheme="minorEastAsia" w:eastAsiaTheme="minorEastAsia" w:hAnsiTheme="minorEastAsia"/>
          <w:b/>
          <w:color w:val="000000"/>
          <w:sz w:val="21"/>
          <w:szCs w:val="21"/>
        </w:rPr>
        <w:t>JB/T</w:t>
      </w:r>
      <w:r w:rsidRPr="00417D2E">
        <w:rPr>
          <w:rFonts w:asciiTheme="minorEastAsia" w:eastAsiaTheme="minorEastAsia" w:hAnsiTheme="minorEastAsia" w:hint="eastAsia"/>
          <w:b/>
          <w:color w:val="000000"/>
          <w:sz w:val="21"/>
          <w:szCs w:val="21"/>
        </w:rPr>
        <w:t xml:space="preserve"> </w:t>
      </w:r>
      <w:r w:rsidRPr="00417D2E">
        <w:rPr>
          <w:rFonts w:asciiTheme="minorEastAsia" w:eastAsiaTheme="minorEastAsia" w:hAnsiTheme="minorEastAsia" w:hint="eastAsia"/>
          <w:color w:val="000000"/>
          <w:sz w:val="21"/>
          <w:szCs w:val="21"/>
        </w:rPr>
        <w:t>7796-2005</w:t>
      </w:r>
    </w:p>
    <w:p w:rsidR="005E5FB4" w:rsidRPr="00AD5C82" w:rsidRDefault="005E5FB4" w:rsidP="005E5FB4">
      <w:pPr>
        <w:spacing w:before="120" w:line="480" w:lineRule="exact"/>
        <w:rPr>
          <w:rFonts w:ascii="黑体" w:eastAsia="黑体" w:hAnsi="Arial"/>
          <w:color w:val="000000"/>
          <w:sz w:val="28"/>
        </w:rPr>
      </w:pPr>
      <w:r w:rsidRPr="00AD5C82">
        <w:rPr>
          <w:rFonts w:ascii="黑体" w:eastAsia="黑体" w:hAnsi="Arial" w:hint="eastAsia"/>
          <w:color w:val="000000"/>
          <w:sz w:val="28"/>
        </w:rPr>
        <w:t>──────────────────────────────────</w:t>
      </w:r>
    </w:p>
    <w:p w:rsidR="005E5FB4" w:rsidRPr="00AD5C82" w:rsidRDefault="005E5FB4" w:rsidP="005E5FB4">
      <w:pPr>
        <w:spacing w:line="400" w:lineRule="atLeast"/>
        <w:jc w:val="left"/>
        <w:rPr>
          <w:rFonts w:ascii="宋体" w:hAnsi="宋体"/>
          <w:color w:val="000000"/>
          <w:sz w:val="30"/>
          <w:szCs w:val="30"/>
        </w:rPr>
      </w:pPr>
      <w:r w:rsidRPr="00AD5C82">
        <w:rPr>
          <w:rFonts w:ascii="宋体" w:hAnsi="宋体" w:hint="eastAsia"/>
          <w:color w:val="000000"/>
          <w:sz w:val="30"/>
          <w:szCs w:val="30"/>
        </w:rPr>
        <w:t>在提交反馈意见时，请将您知道的相关专利连同支持性文件一并附上。</w:t>
      </w:r>
    </w:p>
    <w:p w:rsidR="007C7EED" w:rsidRDefault="007C7EED" w:rsidP="007C7EED">
      <w:pPr>
        <w:autoSpaceDE w:val="0"/>
        <w:autoSpaceDN w:val="0"/>
        <w:adjustRightInd w:val="0"/>
        <w:jc w:val="center"/>
        <w:rPr>
          <w:rFonts w:ascii="黑体" w:eastAsia="黑体" w:hAnsiTheme="minorEastAsia" w:cs="AdobeHeitiStd-Regular"/>
          <w:color w:val="000000" w:themeColor="text1"/>
          <w:kern w:val="0"/>
          <w:sz w:val="52"/>
          <w:szCs w:val="52"/>
        </w:rPr>
      </w:pPr>
      <w:bookmarkStart w:id="0" w:name="OLE_LINK20"/>
      <w:bookmarkStart w:id="1" w:name="OLE_LINK22"/>
    </w:p>
    <w:p w:rsidR="007C7EED" w:rsidRDefault="007C7EED" w:rsidP="007C7EED">
      <w:pPr>
        <w:autoSpaceDE w:val="0"/>
        <w:autoSpaceDN w:val="0"/>
        <w:adjustRightInd w:val="0"/>
        <w:jc w:val="center"/>
        <w:rPr>
          <w:rFonts w:ascii="黑体" w:eastAsia="黑体" w:hAnsiTheme="minorEastAsia" w:cs="AdobeHeitiStd-Regular"/>
          <w:color w:val="000000" w:themeColor="text1"/>
          <w:kern w:val="0"/>
          <w:sz w:val="52"/>
          <w:szCs w:val="52"/>
        </w:rPr>
      </w:pPr>
    </w:p>
    <w:p w:rsidR="007C7EED" w:rsidRDefault="007C7EED" w:rsidP="007C7EED">
      <w:pPr>
        <w:autoSpaceDE w:val="0"/>
        <w:autoSpaceDN w:val="0"/>
        <w:adjustRightInd w:val="0"/>
        <w:jc w:val="center"/>
        <w:rPr>
          <w:rFonts w:ascii="黑体" w:eastAsia="黑体" w:hAnsiTheme="minorEastAsia" w:cs="AdobeHeitiStd-Regular"/>
          <w:color w:val="000000" w:themeColor="text1"/>
          <w:kern w:val="0"/>
          <w:sz w:val="52"/>
          <w:szCs w:val="52"/>
        </w:rPr>
      </w:pPr>
    </w:p>
    <w:p w:rsidR="007C7EED" w:rsidRDefault="007C7EED" w:rsidP="007C7EED">
      <w:pPr>
        <w:autoSpaceDE w:val="0"/>
        <w:autoSpaceDN w:val="0"/>
        <w:adjustRightInd w:val="0"/>
        <w:jc w:val="center"/>
        <w:rPr>
          <w:rFonts w:ascii="黑体" w:eastAsia="黑体" w:hAnsiTheme="minorEastAsia" w:cs="AdobeHeitiStd-Regular"/>
          <w:color w:val="000000" w:themeColor="text1"/>
          <w:kern w:val="0"/>
          <w:sz w:val="52"/>
          <w:szCs w:val="52"/>
        </w:rPr>
      </w:pPr>
    </w:p>
    <w:p w:rsidR="007C7EED" w:rsidRDefault="007C7EED" w:rsidP="007C7EED">
      <w:pPr>
        <w:autoSpaceDE w:val="0"/>
        <w:autoSpaceDN w:val="0"/>
        <w:adjustRightInd w:val="0"/>
        <w:jc w:val="center"/>
        <w:rPr>
          <w:rFonts w:ascii="黑体" w:eastAsia="黑体" w:hAnsiTheme="minorEastAsia" w:cs="AdobeHeitiStd-Regular"/>
          <w:color w:val="000000" w:themeColor="text1"/>
          <w:kern w:val="0"/>
          <w:sz w:val="52"/>
          <w:szCs w:val="52"/>
        </w:rPr>
      </w:pPr>
    </w:p>
    <w:p w:rsidR="00344D21" w:rsidRPr="007C7EED" w:rsidRDefault="007C7EED" w:rsidP="007C7EED">
      <w:pPr>
        <w:autoSpaceDE w:val="0"/>
        <w:autoSpaceDN w:val="0"/>
        <w:adjustRightInd w:val="0"/>
        <w:jc w:val="center"/>
        <w:rPr>
          <w:rFonts w:ascii="黑体" w:eastAsia="黑体" w:hAnsiTheme="minorEastAsia" w:cs="AdobeHeitiStd-Regular"/>
          <w:color w:val="000000" w:themeColor="text1"/>
          <w:kern w:val="0"/>
          <w:sz w:val="52"/>
          <w:szCs w:val="52"/>
        </w:rPr>
      </w:pPr>
      <w:r w:rsidRPr="00946881">
        <w:rPr>
          <w:rFonts w:ascii="黑体" w:eastAsia="黑体" w:hAnsiTheme="minorEastAsia" w:cs="AdobeHeitiStd-Regular" w:hint="eastAsia"/>
          <w:color w:val="000000" w:themeColor="text1"/>
          <w:kern w:val="0"/>
          <w:sz w:val="52"/>
          <w:szCs w:val="52"/>
        </w:rPr>
        <w:t>弹簧拉压试验机</w:t>
      </w:r>
      <w:bookmarkEnd w:id="0"/>
      <w:bookmarkEnd w:id="1"/>
    </w:p>
    <w:p w:rsidR="007C7EED" w:rsidRPr="00A944BC" w:rsidRDefault="007C7EED" w:rsidP="007C7EED">
      <w:pPr>
        <w:autoSpaceDE w:val="0"/>
        <w:autoSpaceDN w:val="0"/>
        <w:adjustRightInd w:val="0"/>
        <w:jc w:val="center"/>
        <w:rPr>
          <w:rFonts w:eastAsia="黑体"/>
          <w:color w:val="000000" w:themeColor="text1"/>
          <w:kern w:val="0"/>
          <w:sz w:val="28"/>
          <w:szCs w:val="28"/>
        </w:rPr>
      </w:pPr>
      <w:r w:rsidRPr="00A944BC">
        <w:rPr>
          <w:rFonts w:eastAsia="黑体"/>
          <w:color w:val="000000" w:themeColor="text1"/>
          <w:kern w:val="0"/>
          <w:sz w:val="28"/>
          <w:szCs w:val="28"/>
        </w:rPr>
        <w:t>Tension and compression spring testing machines</w:t>
      </w:r>
    </w:p>
    <w:p w:rsidR="00344D21" w:rsidRPr="00AD5C82" w:rsidRDefault="00344D21" w:rsidP="00B242BB">
      <w:pPr>
        <w:spacing w:afterLines="2050" w:line="400" w:lineRule="atLeast"/>
        <w:jc w:val="center"/>
        <w:rPr>
          <w:color w:val="000000"/>
          <w:sz w:val="28"/>
          <w:szCs w:val="28"/>
        </w:rPr>
      </w:pPr>
      <w:r w:rsidRPr="00AD5C82">
        <w:rPr>
          <w:rFonts w:hint="eastAsia"/>
          <w:color w:val="000000"/>
          <w:sz w:val="28"/>
          <w:szCs w:val="28"/>
        </w:rPr>
        <w:t>（</w:t>
      </w:r>
      <w:r w:rsidR="00273245">
        <w:rPr>
          <w:rFonts w:hint="eastAsia"/>
          <w:color w:val="000000"/>
          <w:sz w:val="28"/>
          <w:szCs w:val="28"/>
        </w:rPr>
        <w:t>征求意见稿</w:t>
      </w:r>
      <w:r w:rsidRPr="00AD5C82">
        <w:rPr>
          <w:rFonts w:hint="eastAsia"/>
          <w:color w:val="000000"/>
          <w:sz w:val="28"/>
          <w:szCs w:val="28"/>
        </w:rPr>
        <w:t>）</w:t>
      </w:r>
    </w:p>
    <w:p w:rsidR="005E5FB4" w:rsidRPr="00AD5C82" w:rsidRDefault="005E5FB4" w:rsidP="005E5FB4">
      <w:pPr>
        <w:spacing w:line="320" w:lineRule="exact"/>
        <w:ind w:firstLineChars="35" w:firstLine="98"/>
        <w:rPr>
          <w:rFonts w:ascii="黑体" w:eastAsia="黑体" w:hAnsi="Arial"/>
          <w:color w:val="000000"/>
          <w:sz w:val="28"/>
        </w:rPr>
      </w:pPr>
      <w:r w:rsidRPr="00AD5C82">
        <w:rPr>
          <w:rFonts w:ascii="黑体" w:eastAsia="黑体" w:hAnsi="Arial" w:hint="eastAsia"/>
          <w:color w:val="000000"/>
          <w:sz w:val="28"/>
        </w:rPr>
        <w:t>201×</w:t>
      </w:r>
      <w:r w:rsidRPr="00AD5C82">
        <w:rPr>
          <w:rFonts w:ascii="黑体" w:eastAsia="黑体" w:hAnsi="Arial"/>
          <w:color w:val="000000"/>
          <w:sz w:val="28"/>
        </w:rPr>
        <w:t>-</w:t>
      </w:r>
      <w:r w:rsidRPr="00AD5C82">
        <w:rPr>
          <w:rFonts w:ascii="黑体" w:eastAsia="黑体" w:hAnsi="Arial" w:hint="eastAsia"/>
          <w:color w:val="000000"/>
          <w:sz w:val="28"/>
        </w:rPr>
        <w:t>××</w:t>
      </w:r>
      <w:r w:rsidRPr="00AD5C82">
        <w:rPr>
          <w:rFonts w:ascii="黑体" w:eastAsia="黑体" w:hAnsi="Arial"/>
          <w:color w:val="000000"/>
          <w:sz w:val="28"/>
        </w:rPr>
        <w:t>-</w:t>
      </w:r>
      <w:r w:rsidRPr="00AD5C82">
        <w:rPr>
          <w:rFonts w:ascii="黑体" w:eastAsia="黑体" w:hAnsi="Arial" w:hint="eastAsia"/>
          <w:color w:val="000000"/>
          <w:sz w:val="28"/>
        </w:rPr>
        <w:t>××发布</w:t>
      </w:r>
      <w:r w:rsidRPr="00AD5C82">
        <w:rPr>
          <w:rFonts w:ascii="黑体" w:eastAsia="黑体" w:hAnsi="Arial"/>
          <w:color w:val="000000"/>
          <w:sz w:val="28"/>
        </w:rPr>
        <w:t xml:space="preserve">    </w:t>
      </w:r>
      <w:r w:rsidRPr="00AD5C82">
        <w:rPr>
          <w:rFonts w:ascii="黑体" w:eastAsia="黑体" w:hAnsi="Arial" w:hint="eastAsia"/>
          <w:color w:val="000000"/>
          <w:sz w:val="28"/>
        </w:rPr>
        <w:t xml:space="preserve">     </w:t>
      </w:r>
      <w:r w:rsidRPr="00AD5C82">
        <w:rPr>
          <w:rFonts w:ascii="黑体" w:eastAsia="黑体" w:hAnsi="Arial"/>
          <w:color w:val="000000"/>
          <w:sz w:val="28"/>
        </w:rPr>
        <w:t xml:space="preserve">        </w:t>
      </w:r>
      <w:r w:rsidRPr="00AD5C82">
        <w:rPr>
          <w:rFonts w:ascii="黑体" w:eastAsia="黑体" w:hAnsi="Arial" w:hint="eastAsia"/>
          <w:color w:val="000000"/>
          <w:sz w:val="28"/>
        </w:rPr>
        <w:t xml:space="preserve">         </w:t>
      </w:r>
      <w:r w:rsidRPr="00AD5C82">
        <w:rPr>
          <w:rFonts w:ascii="黑体" w:eastAsia="黑体" w:hAnsi="Arial"/>
          <w:color w:val="000000"/>
          <w:sz w:val="28"/>
        </w:rPr>
        <w:t xml:space="preserve">   </w:t>
      </w:r>
      <w:r w:rsidRPr="00AD5C82">
        <w:rPr>
          <w:rFonts w:ascii="黑体" w:eastAsia="黑体" w:hAnsi="Arial" w:hint="eastAsia"/>
          <w:color w:val="000000"/>
          <w:sz w:val="28"/>
        </w:rPr>
        <w:t>201×</w:t>
      </w:r>
      <w:r w:rsidRPr="00AD5C82">
        <w:rPr>
          <w:rFonts w:ascii="黑体" w:eastAsia="黑体" w:hAnsi="Arial"/>
          <w:color w:val="000000"/>
          <w:sz w:val="28"/>
        </w:rPr>
        <w:t>-</w:t>
      </w:r>
      <w:r w:rsidRPr="00AD5C82">
        <w:rPr>
          <w:rFonts w:ascii="黑体" w:eastAsia="黑体" w:hAnsi="Arial" w:hint="eastAsia"/>
          <w:color w:val="000000"/>
          <w:sz w:val="28"/>
        </w:rPr>
        <w:t>××</w:t>
      </w:r>
      <w:r w:rsidRPr="00AD5C82">
        <w:rPr>
          <w:rFonts w:ascii="黑体" w:eastAsia="黑体" w:hAnsi="Arial"/>
          <w:color w:val="000000"/>
          <w:sz w:val="28"/>
        </w:rPr>
        <w:t>-</w:t>
      </w:r>
      <w:r w:rsidRPr="00AD5C82">
        <w:rPr>
          <w:rFonts w:ascii="黑体" w:eastAsia="黑体" w:hAnsi="Arial" w:hint="eastAsia"/>
          <w:color w:val="000000"/>
          <w:sz w:val="28"/>
        </w:rPr>
        <w:t>××实施</w:t>
      </w:r>
    </w:p>
    <w:p w:rsidR="005E5FB4" w:rsidRPr="00AD5C82" w:rsidRDefault="00890409" w:rsidP="005E5FB4">
      <w:pPr>
        <w:spacing w:line="320" w:lineRule="exact"/>
        <w:ind w:firstLineChars="25" w:firstLine="70"/>
        <w:rPr>
          <w:rFonts w:ascii="黑体" w:eastAsia="黑体" w:hAnsi="Arial"/>
          <w:color w:val="000000"/>
          <w:position w:val="8"/>
          <w:sz w:val="28"/>
        </w:rPr>
      </w:pPr>
      <w:r w:rsidRPr="00890409">
        <w:rPr>
          <w:rFonts w:ascii="黑体" w:eastAsia="黑体" w:hAnsi="Arial"/>
          <w:noProof/>
          <w:color w:val="000000"/>
          <w:sz w:val="28"/>
        </w:rPr>
        <w:pict>
          <v:shape id="任意多边形 2" o:spid="_x0000_s1026" style="position:absolute;left:0;text-align:left;margin-left:4.65pt;margin-top:3.2pt;width:473.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" path="m,l9467,e" filled="f">
            <v:path arrowok="t" o:connecttype="custom" o:connectlocs="0,0;6011545,0" o:connectangles="0,0"/>
          </v:shape>
        </w:pict>
      </w:r>
    </w:p>
    <w:p w:rsidR="005E5FB4" w:rsidRPr="00331024" w:rsidRDefault="005E5FB4" w:rsidP="005E5FB4">
      <w:pPr>
        <w:pStyle w:val="af9"/>
        <w:framePr w:w="0" w:hRule="auto" w:hSpace="0" w:vSpace="0" w:wrap="auto" w:hAnchor="text" w:xAlign="left" w:yAlign="inline"/>
        <w:spacing w:line="500" w:lineRule="exact"/>
        <w:rPr>
          <w:rFonts w:ascii="方正小标宋简体" w:eastAsia="方正小标宋简体"/>
          <w:b w:val="0"/>
          <w:color w:val="000000"/>
          <w:w w:val="100"/>
          <w:sz w:val="32"/>
          <w:szCs w:val="32"/>
        </w:rPr>
        <w:sectPr w:rsidR="005E5FB4" w:rsidRPr="00331024" w:rsidSect="005E5FB4">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361" w:left="1418" w:header="284" w:footer="284" w:gutter="0"/>
          <w:pgNumType w:start="1"/>
          <w:cols w:space="2041"/>
          <w:docGrid w:linePitch="285"/>
        </w:sectPr>
      </w:pPr>
      <w:r w:rsidRPr="00AD5C82">
        <w:rPr>
          <w:rFonts w:ascii="微软简标宋" w:eastAsia="微软简标宋" w:hAnsi="Arial" w:hint="eastAsia"/>
          <w:b w:val="0"/>
          <w:color w:val="000000"/>
          <w:w w:val="150"/>
          <w:sz w:val="32"/>
        </w:rPr>
        <w:t xml:space="preserve">  </w:t>
      </w:r>
      <w:r w:rsidR="005236AD" w:rsidRPr="005236AD">
        <w:rPr>
          <w:rFonts w:ascii="华文中宋" w:eastAsia="华文中宋" w:hAnsi="华文中宋" w:hint="eastAsia"/>
          <w:b w:val="0"/>
          <w:color w:val="000000"/>
          <w:spacing w:val="-2"/>
          <w:sz w:val="32"/>
          <w:szCs w:val="32"/>
        </w:rPr>
        <w:t>中华人民共和国工业和信息化部</w:t>
      </w:r>
      <w:r w:rsidR="005236AD">
        <w:rPr>
          <w:rFonts w:ascii="黑体" w:eastAsia="黑体" w:hAnsi="Arial" w:hint="eastAsia"/>
          <w:b w:val="0"/>
          <w:color w:val="000000"/>
          <w:spacing w:val="-2"/>
          <w:sz w:val="28"/>
        </w:rPr>
        <w:t xml:space="preserve">  发</w:t>
      </w:r>
      <w:r w:rsidR="008A4627">
        <w:rPr>
          <w:rFonts w:ascii="黑体" w:eastAsia="黑体" w:hAnsi="Arial" w:hint="eastAsia"/>
          <w:b w:val="0"/>
          <w:color w:val="000000"/>
          <w:spacing w:val="-2"/>
          <w:sz w:val="28"/>
        </w:rPr>
        <w:t xml:space="preserve"> </w:t>
      </w:r>
      <w:r w:rsidR="005236AD">
        <w:rPr>
          <w:rFonts w:ascii="黑体" w:eastAsia="黑体" w:hAnsi="Arial" w:hint="eastAsia"/>
          <w:b w:val="0"/>
          <w:color w:val="000000"/>
          <w:spacing w:val="-2"/>
          <w:sz w:val="28"/>
        </w:rPr>
        <w:t>布</w:t>
      </w:r>
    </w:p>
    <w:p w:rsidR="005E5FB4" w:rsidRPr="00AD5C82" w:rsidRDefault="005E5FB4" w:rsidP="005E5FB4">
      <w:pPr>
        <w:pStyle w:val="af2"/>
        <w:outlineLvl w:val="9"/>
        <w:rPr>
          <w:color w:val="000000"/>
        </w:rPr>
      </w:pPr>
      <w:bookmarkStart w:id="2" w:name="_Toc395437770"/>
      <w:r w:rsidRPr="00AD5C82">
        <w:rPr>
          <w:rFonts w:hint="eastAsia"/>
          <w:color w:val="000000"/>
        </w:rPr>
        <w:lastRenderedPageBreak/>
        <w:t>目    次</w:t>
      </w:r>
      <w:bookmarkEnd w:id="2"/>
    </w:p>
    <w:p w:rsidR="007C7EED" w:rsidRPr="001236FA" w:rsidRDefault="00890409" w:rsidP="001236FA">
      <w:pPr>
        <w:pStyle w:val="11"/>
        <w:rPr>
          <w:rFonts w:ascii="Calibri" w:hAnsi="Calibri"/>
          <w:noProof/>
          <w:color w:val="000000"/>
          <w:kern w:val="2"/>
          <w:szCs w:val="22"/>
        </w:rPr>
      </w:pPr>
      <w:r w:rsidRPr="00890409">
        <w:rPr>
          <w:color w:val="000000"/>
        </w:rPr>
        <w:fldChar w:fldCharType="begin"/>
      </w:r>
      <w:r w:rsidR="002D4C6C" w:rsidRPr="00AD5C82">
        <w:rPr>
          <w:color w:val="000000"/>
        </w:rPr>
        <w:instrText xml:space="preserve"> TOC \o "1-2" \h \z </w:instrText>
      </w:r>
      <w:r w:rsidRPr="00890409">
        <w:rPr>
          <w:color w:val="000000"/>
        </w:rPr>
        <w:fldChar w:fldCharType="separate"/>
      </w:r>
      <w:hyperlink w:anchor="_Toc395437770" w:history="1"/>
      <w:hyperlink w:anchor="_Toc395437771" w:history="1">
        <w:r w:rsidR="002D4C6C" w:rsidRPr="00AD5C82">
          <w:rPr>
            <w:rStyle w:val="af3"/>
            <w:rFonts w:hint="eastAsia"/>
            <w:noProof/>
            <w:color w:val="000000"/>
          </w:rPr>
          <w:t>前</w:t>
        </w:r>
        <w:r w:rsidR="002D4C6C" w:rsidRPr="00AD5C82">
          <w:rPr>
            <w:rStyle w:val="af3"/>
            <w:noProof/>
            <w:color w:val="000000"/>
          </w:rPr>
          <w:t xml:space="preserve">    </w:t>
        </w:r>
        <w:r w:rsidR="002D4C6C" w:rsidRPr="00AD5C82">
          <w:rPr>
            <w:rStyle w:val="af3"/>
            <w:rFonts w:hint="eastAsia"/>
            <w:noProof/>
            <w:color w:val="000000"/>
          </w:rPr>
          <w:t>言</w:t>
        </w:r>
        <w:r w:rsidR="002D4C6C" w:rsidRPr="00AD5C82">
          <w:rPr>
            <w:noProof/>
            <w:webHidden/>
            <w:color w:val="000000"/>
          </w:rPr>
          <w:tab/>
        </w:r>
        <w:r w:rsidRPr="00AD5C82">
          <w:rPr>
            <w:noProof/>
            <w:webHidden/>
            <w:color w:val="000000"/>
          </w:rPr>
          <w:fldChar w:fldCharType="begin"/>
        </w:r>
        <w:r w:rsidR="002D4C6C" w:rsidRPr="00AD5C82">
          <w:rPr>
            <w:noProof/>
            <w:webHidden/>
            <w:color w:val="000000"/>
          </w:rPr>
          <w:instrText xml:space="preserve"> PAGEREF _Toc395437771 \h </w:instrText>
        </w:r>
        <w:r w:rsidRPr="00AD5C82">
          <w:rPr>
            <w:noProof/>
            <w:webHidden/>
            <w:color w:val="000000"/>
          </w:rPr>
        </w:r>
        <w:r w:rsidRPr="00AD5C82">
          <w:rPr>
            <w:noProof/>
            <w:webHidden/>
            <w:color w:val="000000"/>
          </w:rPr>
          <w:fldChar w:fldCharType="separate"/>
        </w:r>
        <w:r w:rsidR="00DB3250">
          <w:rPr>
            <w:noProof/>
            <w:webHidden/>
            <w:color w:val="000000"/>
          </w:rPr>
          <w:t>I</w:t>
        </w:r>
        <w:r w:rsidRPr="00AD5C82">
          <w:rPr>
            <w:noProof/>
            <w:webHidden/>
            <w:color w:val="000000"/>
          </w:rPr>
          <w:fldChar w:fldCharType="end"/>
        </w:r>
      </w:hyperlink>
      <w:r w:rsidRPr="00890409">
        <w:rPr>
          <w:rFonts w:ascii="Times New Roman"/>
          <w:kern w:val="2"/>
        </w:rPr>
        <w:fldChar w:fldCharType="begin"/>
      </w:r>
      <w:r w:rsidR="00D777A6">
        <w:instrText>HYPERLINK \l "_Toc395437772"</w:instrText>
      </w:r>
      <w:r w:rsidRPr="00890409">
        <w:rPr>
          <w:rFonts w:ascii="Times New Roman"/>
          <w:kern w:val="2"/>
        </w:rPr>
        <w:fldChar w:fldCharType="separate"/>
      </w:r>
    </w:p>
    <w:p w:rsidR="007C7EED" w:rsidRPr="00946881" w:rsidRDefault="00890409" w:rsidP="007C7EED">
      <w:pPr>
        <w:pStyle w:val="11"/>
        <w:tabs>
          <w:tab w:val="left" w:pos="440"/>
          <w:tab w:val="right" w:leader="dot" w:pos="9742"/>
        </w:tabs>
        <w:spacing w:line="340" w:lineRule="exact"/>
        <w:rPr>
          <w:rStyle w:val="af3"/>
          <w:rFonts w:asciiTheme="minorEastAsia" w:eastAsiaTheme="minorEastAsia" w:hAnsiTheme="minorEastAsia" w:cs="AdobeHeitiStd-Regular"/>
          <w:color w:val="000000" w:themeColor="text1"/>
          <w:szCs w:val="21"/>
        </w:rPr>
      </w:pPr>
      <w:r w:rsidRPr="00946881">
        <w:rPr>
          <w:rFonts w:asciiTheme="minorEastAsia" w:eastAsiaTheme="minorEastAsia" w:hAnsiTheme="minorEastAsia"/>
          <w:color w:val="000000" w:themeColor="text1"/>
          <w:szCs w:val="21"/>
        </w:rPr>
        <w:fldChar w:fldCharType="begin"/>
      </w:r>
      <w:r w:rsidR="007C7EED" w:rsidRPr="00946881">
        <w:rPr>
          <w:rFonts w:asciiTheme="minorEastAsia" w:eastAsiaTheme="minorEastAsia" w:hAnsiTheme="minorEastAsia"/>
          <w:color w:val="000000" w:themeColor="text1"/>
          <w:szCs w:val="21"/>
        </w:rPr>
        <w:instrText xml:space="preserve"> TOC \o "1-3" \h \z \u </w:instrText>
      </w:r>
      <w:r w:rsidRPr="00946881">
        <w:rPr>
          <w:rFonts w:asciiTheme="minorEastAsia" w:eastAsiaTheme="minorEastAsia" w:hAnsiTheme="minorEastAsia"/>
          <w:color w:val="000000" w:themeColor="text1"/>
          <w:szCs w:val="21"/>
        </w:rPr>
        <w:fldChar w:fldCharType="separate"/>
      </w:r>
      <w:hyperlink w:anchor="_Toc426359087" w:history="1">
        <w:r w:rsidR="007C7EED" w:rsidRPr="00946881">
          <w:rPr>
            <w:rStyle w:val="af3"/>
            <w:rFonts w:asciiTheme="minorEastAsia" w:eastAsiaTheme="minorEastAsia" w:hAnsiTheme="minorEastAsia" w:cs="AdobeHeitiStd-Regular"/>
            <w:noProof/>
            <w:color w:val="000000" w:themeColor="text1"/>
            <w:szCs w:val="21"/>
          </w:rPr>
          <w:t>1</w:t>
        </w:r>
        <w:r w:rsidR="007C7EED" w:rsidRPr="00946881">
          <w:rPr>
            <w:rStyle w:val="af3"/>
            <w:rFonts w:asciiTheme="minorEastAsia" w:eastAsiaTheme="minorEastAsia" w:hAnsiTheme="minorEastAsia" w:cs="AdobeHeitiStd-Regular"/>
            <w:color w:val="000000" w:themeColor="text1"/>
            <w:szCs w:val="21"/>
          </w:rPr>
          <w:tab/>
        </w:r>
        <w:r w:rsidR="007C7EED" w:rsidRPr="00946881">
          <w:rPr>
            <w:rStyle w:val="af3"/>
            <w:rFonts w:asciiTheme="minorEastAsia" w:eastAsiaTheme="minorEastAsia" w:hAnsiTheme="minorEastAsia" w:cs="AdobeHeitiStd-Regular" w:hint="eastAsia"/>
            <w:noProof/>
            <w:color w:val="000000" w:themeColor="text1"/>
            <w:szCs w:val="21"/>
          </w:rPr>
          <w:t>范围</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1</w:t>
        </w:r>
      </w:hyperlink>
    </w:p>
    <w:p w:rsidR="007C7EED" w:rsidRPr="00946881" w:rsidRDefault="00890409" w:rsidP="007C7EED">
      <w:pPr>
        <w:pStyle w:val="11"/>
        <w:tabs>
          <w:tab w:val="left" w:pos="440"/>
          <w:tab w:val="right" w:leader="dot" w:pos="9742"/>
        </w:tabs>
        <w:spacing w:line="340" w:lineRule="exact"/>
        <w:rPr>
          <w:rStyle w:val="af3"/>
          <w:rFonts w:asciiTheme="minorEastAsia" w:eastAsiaTheme="minorEastAsia" w:hAnsiTheme="minorEastAsia" w:cs="AdobeHeitiStd-Regular"/>
          <w:color w:val="000000" w:themeColor="text1"/>
          <w:szCs w:val="21"/>
        </w:rPr>
      </w:pPr>
      <w:hyperlink w:anchor="_Toc426359088" w:history="1">
        <w:r w:rsidR="007C7EED" w:rsidRPr="00946881">
          <w:rPr>
            <w:rStyle w:val="af3"/>
            <w:rFonts w:asciiTheme="minorEastAsia" w:eastAsiaTheme="minorEastAsia" w:hAnsiTheme="minorEastAsia" w:cs="AdobeHeitiStd-Regular"/>
            <w:noProof/>
            <w:color w:val="000000" w:themeColor="text1"/>
            <w:szCs w:val="21"/>
          </w:rPr>
          <w:t>2</w:t>
        </w:r>
        <w:r w:rsidR="007C7EED" w:rsidRPr="00946881">
          <w:rPr>
            <w:rStyle w:val="af3"/>
            <w:rFonts w:asciiTheme="minorEastAsia" w:eastAsiaTheme="minorEastAsia" w:hAnsiTheme="minorEastAsia" w:cs="AdobeHeitiStd-Regular"/>
            <w:color w:val="000000" w:themeColor="text1"/>
            <w:szCs w:val="21"/>
          </w:rPr>
          <w:tab/>
        </w:r>
        <w:r w:rsidR="007C7EED" w:rsidRPr="00946881">
          <w:rPr>
            <w:rStyle w:val="af3"/>
            <w:rFonts w:asciiTheme="minorEastAsia" w:eastAsiaTheme="minorEastAsia" w:hAnsiTheme="minorEastAsia" w:cs="AdobeHeitiStd-Regular" w:hint="eastAsia"/>
            <w:noProof/>
            <w:color w:val="000000" w:themeColor="text1"/>
            <w:szCs w:val="21"/>
          </w:rPr>
          <w:t>规范性引用文件</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1</w:t>
        </w:r>
      </w:hyperlink>
    </w:p>
    <w:p w:rsidR="007C7EED" w:rsidRPr="00946881" w:rsidRDefault="00890409" w:rsidP="007C7EED">
      <w:pPr>
        <w:pStyle w:val="11"/>
        <w:tabs>
          <w:tab w:val="left" w:pos="440"/>
          <w:tab w:val="right" w:leader="dot" w:pos="9742"/>
        </w:tabs>
        <w:spacing w:line="340" w:lineRule="exact"/>
        <w:rPr>
          <w:rStyle w:val="af3"/>
          <w:rFonts w:asciiTheme="minorEastAsia" w:eastAsiaTheme="minorEastAsia" w:hAnsiTheme="minorEastAsia" w:cs="AdobeHeitiStd-Regular"/>
          <w:color w:val="000000" w:themeColor="text1"/>
          <w:szCs w:val="21"/>
        </w:rPr>
      </w:pPr>
      <w:hyperlink w:anchor="_Toc426359089" w:history="1">
        <w:r w:rsidR="007C7EED" w:rsidRPr="00946881">
          <w:rPr>
            <w:rStyle w:val="af3"/>
            <w:rFonts w:asciiTheme="minorEastAsia" w:eastAsiaTheme="minorEastAsia" w:hAnsiTheme="minorEastAsia" w:cs="AdobeHeitiStd-Regular"/>
            <w:noProof/>
            <w:color w:val="000000" w:themeColor="text1"/>
            <w:szCs w:val="21"/>
          </w:rPr>
          <w:t>3</w:t>
        </w:r>
        <w:r w:rsidR="007C7EED" w:rsidRPr="00946881">
          <w:rPr>
            <w:rStyle w:val="af3"/>
            <w:rFonts w:asciiTheme="minorEastAsia" w:eastAsiaTheme="minorEastAsia" w:hAnsiTheme="minorEastAsia" w:cs="AdobeHeitiStd-Regular"/>
            <w:color w:val="000000" w:themeColor="text1"/>
            <w:szCs w:val="21"/>
          </w:rPr>
          <w:tab/>
        </w:r>
        <w:r w:rsidR="007C7EED" w:rsidRPr="00946881">
          <w:rPr>
            <w:rStyle w:val="af3"/>
            <w:rFonts w:asciiTheme="minorEastAsia" w:eastAsiaTheme="minorEastAsia" w:hAnsiTheme="minorEastAsia" w:cs="AdobeHeitiStd-Regular" w:hint="eastAsia"/>
            <w:noProof/>
            <w:color w:val="000000" w:themeColor="text1"/>
            <w:szCs w:val="21"/>
          </w:rPr>
          <w:t>术语</w:t>
        </w:r>
        <w:r w:rsidR="007C7EED">
          <w:rPr>
            <w:rStyle w:val="af3"/>
            <w:rFonts w:asciiTheme="minorEastAsia" w:eastAsiaTheme="minorEastAsia" w:hAnsiTheme="minorEastAsia" w:cs="AdobeHeitiStd-Regular" w:hint="eastAsia"/>
            <w:noProof/>
            <w:color w:val="000000" w:themeColor="text1"/>
            <w:szCs w:val="21"/>
          </w:rPr>
          <w:t>、</w:t>
        </w:r>
        <w:r w:rsidR="007C7EED" w:rsidRPr="00946881">
          <w:rPr>
            <w:rStyle w:val="af3"/>
            <w:rFonts w:asciiTheme="minorEastAsia" w:eastAsiaTheme="minorEastAsia" w:hAnsiTheme="minorEastAsia" w:cs="AdobeHeitiStd-Regular" w:hint="eastAsia"/>
            <w:noProof/>
            <w:color w:val="000000" w:themeColor="text1"/>
            <w:szCs w:val="21"/>
          </w:rPr>
          <w:t>定义与符号</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1</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090" w:history="1">
        <w:r w:rsidR="007C7EED" w:rsidRPr="00946881">
          <w:rPr>
            <w:rStyle w:val="af3"/>
            <w:rFonts w:asciiTheme="minorEastAsia" w:eastAsiaTheme="minorEastAsia" w:hAnsiTheme="minorEastAsia" w:cs="AdobeHeitiStd-Regular"/>
            <w:color w:val="000000" w:themeColor="text1"/>
            <w:szCs w:val="21"/>
          </w:rPr>
          <w:t xml:space="preserve">3.1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术语和定义</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1</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091" w:history="1">
        <w:r w:rsidR="007C7EED" w:rsidRPr="00946881">
          <w:rPr>
            <w:rStyle w:val="af3"/>
            <w:rFonts w:asciiTheme="minorEastAsia" w:eastAsiaTheme="minorEastAsia" w:hAnsiTheme="minorEastAsia" w:cs="AdobeHeitiStd-Regular"/>
            <w:color w:val="000000" w:themeColor="text1"/>
            <w:szCs w:val="21"/>
          </w:rPr>
          <w:t xml:space="preserve">3.2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符号、单位及说明</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1</w:t>
        </w:r>
      </w:hyperlink>
    </w:p>
    <w:p w:rsidR="007C7EED" w:rsidRPr="00946881" w:rsidRDefault="00890409" w:rsidP="007C7EED">
      <w:pPr>
        <w:pStyle w:val="11"/>
        <w:tabs>
          <w:tab w:val="left" w:pos="440"/>
          <w:tab w:val="right" w:leader="dot" w:pos="9742"/>
        </w:tabs>
        <w:spacing w:line="340" w:lineRule="exact"/>
        <w:rPr>
          <w:rStyle w:val="af3"/>
          <w:rFonts w:asciiTheme="minorEastAsia" w:eastAsiaTheme="minorEastAsia" w:hAnsiTheme="minorEastAsia" w:cs="AdobeHeitiStd-Regular"/>
          <w:color w:val="000000" w:themeColor="text1"/>
          <w:szCs w:val="21"/>
        </w:rPr>
      </w:pPr>
      <w:hyperlink w:anchor="_Toc426359093" w:history="1">
        <w:r w:rsidR="007C7EED" w:rsidRPr="00946881">
          <w:rPr>
            <w:rStyle w:val="af3"/>
            <w:rFonts w:asciiTheme="minorEastAsia" w:eastAsiaTheme="minorEastAsia" w:hAnsiTheme="minorEastAsia" w:cs="AdobeHeitiStd-Regular"/>
            <w:noProof/>
            <w:color w:val="000000" w:themeColor="text1"/>
            <w:szCs w:val="21"/>
          </w:rPr>
          <w:t>4</w:t>
        </w:r>
        <w:r w:rsidR="007C7EED" w:rsidRPr="00946881">
          <w:rPr>
            <w:rStyle w:val="af3"/>
            <w:rFonts w:asciiTheme="minorEastAsia" w:eastAsiaTheme="minorEastAsia" w:hAnsiTheme="minorEastAsia" w:cs="AdobeHeitiStd-Regular"/>
            <w:color w:val="000000" w:themeColor="text1"/>
            <w:szCs w:val="21"/>
          </w:rPr>
          <w:tab/>
        </w:r>
        <w:r w:rsidR="007C7EED" w:rsidRPr="00946881">
          <w:rPr>
            <w:rStyle w:val="af3"/>
            <w:rFonts w:asciiTheme="minorEastAsia" w:eastAsiaTheme="minorEastAsia" w:hAnsiTheme="minorEastAsia" w:cs="AdobeHeitiStd-Regular" w:hint="eastAsia"/>
            <w:noProof/>
            <w:color w:val="000000" w:themeColor="text1"/>
            <w:szCs w:val="21"/>
          </w:rPr>
          <w:t>试验机主参数系列</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2</w:t>
        </w:r>
      </w:hyperlink>
    </w:p>
    <w:p w:rsidR="007C7EED" w:rsidRPr="00946881" w:rsidRDefault="00890409" w:rsidP="007C7EED">
      <w:pPr>
        <w:pStyle w:val="11"/>
        <w:tabs>
          <w:tab w:val="left" w:pos="440"/>
          <w:tab w:val="right" w:leader="dot" w:pos="9742"/>
        </w:tabs>
        <w:spacing w:line="340" w:lineRule="exact"/>
        <w:rPr>
          <w:rStyle w:val="af3"/>
          <w:rFonts w:asciiTheme="minorEastAsia" w:eastAsiaTheme="minorEastAsia" w:hAnsiTheme="minorEastAsia" w:cs="AdobeHeitiStd-Regular"/>
          <w:color w:val="000000" w:themeColor="text1"/>
          <w:szCs w:val="21"/>
        </w:rPr>
      </w:pPr>
      <w:hyperlink w:anchor="_Toc426359094" w:history="1">
        <w:r w:rsidR="007C7EED" w:rsidRPr="00946881">
          <w:rPr>
            <w:rStyle w:val="af3"/>
            <w:rFonts w:asciiTheme="minorEastAsia" w:eastAsiaTheme="minorEastAsia" w:hAnsiTheme="minorEastAsia" w:cs="AdobeHeitiStd-Regular"/>
            <w:noProof/>
            <w:color w:val="000000" w:themeColor="text1"/>
            <w:szCs w:val="21"/>
          </w:rPr>
          <w:t>5</w:t>
        </w:r>
        <w:r w:rsidR="007C7EED" w:rsidRPr="00946881">
          <w:rPr>
            <w:rStyle w:val="af3"/>
            <w:rFonts w:asciiTheme="minorEastAsia" w:eastAsiaTheme="minorEastAsia" w:hAnsiTheme="minorEastAsia" w:cs="AdobeHeitiStd-Regular"/>
            <w:color w:val="000000" w:themeColor="text1"/>
            <w:szCs w:val="21"/>
          </w:rPr>
          <w:tab/>
        </w:r>
        <w:r w:rsidR="007C7EED" w:rsidRPr="00946881">
          <w:rPr>
            <w:rStyle w:val="af3"/>
            <w:rFonts w:asciiTheme="minorEastAsia" w:eastAsiaTheme="minorEastAsia" w:hAnsiTheme="minorEastAsia" w:cs="AdobeHeitiStd-Regular" w:hint="eastAsia"/>
            <w:noProof/>
            <w:color w:val="000000" w:themeColor="text1"/>
            <w:szCs w:val="21"/>
          </w:rPr>
          <w:t>技术要求</w:t>
        </w:r>
        <w:r w:rsidR="007C7EED" w:rsidRPr="00946881">
          <w:rPr>
            <w:rStyle w:val="af3"/>
            <w:rFonts w:asciiTheme="minorEastAsia" w:eastAsiaTheme="minorEastAsia" w:hAnsiTheme="minorEastAsia" w:cs="AdobeHeitiStd-Regular"/>
            <w:webHidden/>
            <w:color w:val="000000" w:themeColor="text1"/>
            <w:szCs w:val="21"/>
          </w:rPr>
          <w:tab/>
        </w:r>
        <w:r w:rsidR="001236FA">
          <w:rPr>
            <w:rStyle w:val="af3"/>
            <w:rFonts w:asciiTheme="minorEastAsia" w:eastAsiaTheme="minorEastAsia" w:hAnsiTheme="minorEastAsia" w:cs="AdobeHeitiStd-Regular" w:hint="eastAsia"/>
            <w:webHidden/>
            <w:color w:val="000000" w:themeColor="text1"/>
            <w:szCs w:val="21"/>
          </w:rPr>
          <w:t>2</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095" w:history="1">
        <w:r w:rsidR="007C7EED" w:rsidRPr="00946881">
          <w:rPr>
            <w:rStyle w:val="af3"/>
            <w:rFonts w:asciiTheme="minorEastAsia" w:eastAsiaTheme="minorEastAsia" w:hAnsiTheme="minorEastAsia" w:cs="AdobeHeitiStd-Regular"/>
            <w:color w:val="000000" w:themeColor="text1"/>
            <w:szCs w:val="21"/>
          </w:rPr>
          <w:t xml:space="preserve">5.1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环境与工作条件</w:t>
        </w:r>
        <w:r w:rsidR="007C7EED" w:rsidRPr="00946881">
          <w:rPr>
            <w:rStyle w:val="af3"/>
            <w:rFonts w:asciiTheme="minorEastAsia" w:eastAsiaTheme="minorEastAsia" w:hAnsiTheme="minorEastAsia" w:cs="AdobeHeitiStd-Regular"/>
            <w:webHidden/>
            <w:color w:val="000000" w:themeColor="text1"/>
            <w:szCs w:val="21"/>
          </w:rPr>
          <w:tab/>
        </w:r>
        <w:r w:rsidR="001236FA">
          <w:rPr>
            <w:rStyle w:val="af3"/>
            <w:rFonts w:asciiTheme="minorEastAsia" w:eastAsiaTheme="minorEastAsia" w:hAnsiTheme="minorEastAsia" w:cs="AdobeHeitiStd-Regular" w:hint="eastAsia"/>
            <w:webHidden/>
            <w:color w:val="000000" w:themeColor="text1"/>
            <w:szCs w:val="21"/>
          </w:rPr>
          <w:t>2</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096" w:history="1">
        <w:r w:rsidR="007C7EED" w:rsidRPr="00946881">
          <w:rPr>
            <w:rStyle w:val="af3"/>
            <w:rFonts w:asciiTheme="minorEastAsia" w:eastAsiaTheme="minorEastAsia" w:hAnsiTheme="minorEastAsia" w:cs="AdobeHeitiStd-Regular"/>
            <w:color w:val="000000" w:themeColor="text1"/>
            <w:szCs w:val="21"/>
          </w:rPr>
          <w:t>5.2</w:t>
        </w:r>
        <w:r w:rsidR="00952EC4">
          <w:rPr>
            <w:rStyle w:val="af3"/>
            <w:rFonts w:asciiTheme="minorEastAsia" w:eastAsiaTheme="minorEastAsia" w:hAnsiTheme="minorEastAsia" w:cs="AdobeHeitiStd-Regular" w:hint="eastAsia"/>
            <w:color w:val="000000" w:themeColor="text1"/>
            <w:szCs w:val="21"/>
          </w:rPr>
          <w:t xml:space="preserve">  </w:t>
        </w:r>
        <w:r w:rsidR="007C7EED" w:rsidRPr="00C532BA">
          <w:rPr>
            <w:rStyle w:val="af3"/>
            <w:rFonts w:asciiTheme="minorEastAsia" w:eastAsiaTheme="minorEastAsia" w:hAnsiTheme="minorEastAsia" w:cs="AdobeHeitiStd-Regular" w:hint="eastAsia"/>
            <w:color w:val="000000" w:themeColor="text1"/>
            <w:szCs w:val="21"/>
          </w:rPr>
          <w:t>试验机的分级与各项允许误差</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3</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097" w:history="1">
        <w:r w:rsidR="007C7EED" w:rsidRPr="00946881">
          <w:rPr>
            <w:rStyle w:val="af3"/>
            <w:rFonts w:asciiTheme="minorEastAsia" w:eastAsiaTheme="minorEastAsia" w:hAnsiTheme="minorEastAsia" w:cs="AdobeHeitiStd-Regular"/>
            <w:color w:val="000000" w:themeColor="text1"/>
            <w:szCs w:val="21"/>
          </w:rPr>
          <w:t>5.3</w:t>
        </w:r>
        <w:r w:rsidR="00952EC4">
          <w:rPr>
            <w:rStyle w:val="af3"/>
            <w:rFonts w:asciiTheme="minorEastAsia" w:eastAsiaTheme="minorEastAsia" w:hAnsiTheme="minorEastAsia" w:cs="AdobeHeitiStd-Regular" w:hint="eastAsia"/>
            <w:color w:val="000000" w:themeColor="text1"/>
            <w:szCs w:val="21"/>
          </w:rPr>
          <w:t xml:space="preserve">  </w:t>
        </w:r>
        <w:r w:rsidR="007C7EED" w:rsidRPr="00C532BA">
          <w:rPr>
            <w:rStyle w:val="af3"/>
            <w:rFonts w:asciiTheme="minorEastAsia" w:eastAsiaTheme="minorEastAsia" w:hAnsiTheme="minorEastAsia" w:cs="AdobeHeitiStd-Regular" w:hint="eastAsia"/>
            <w:color w:val="000000" w:themeColor="text1"/>
            <w:szCs w:val="21"/>
          </w:rPr>
          <w:t>试验机的一般要求</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3</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098" w:history="1">
        <w:r w:rsidR="007C7EED" w:rsidRPr="00946881">
          <w:rPr>
            <w:rStyle w:val="af3"/>
            <w:rFonts w:asciiTheme="minorEastAsia" w:eastAsiaTheme="minorEastAsia" w:hAnsiTheme="minorEastAsia" w:cs="AdobeHeitiStd-Regular"/>
            <w:color w:val="000000" w:themeColor="text1"/>
            <w:szCs w:val="21"/>
          </w:rPr>
          <w:t>5.4</w:t>
        </w:r>
        <w:r w:rsidR="007C7EED" w:rsidRPr="00946881">
          <w:rPr>
            <w:rStyle w:val="af3"/>
            <w:rFonts w:asciiTheme="minorEastAsia" w:eastAsiaTheme="minorEastAsia" w:hAnsiTheme="minorEastAsia" w:cs="AdobeHeitiStd-Regular" w:hint="eastAsia"/>
            <w:color w:val="000000" w:themeColor="text1"/>
            <w:szCs w:val="21"/>
          </w:rPr>
          <w:t xml:space="preserve">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试验机鉴别力阈</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3</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099" w:history="1">
        <w:r w:rsidR="007C7EED" w:rsidRPr="00946881">
          <w:rPr>
            <w:rStyle w:val="af3"/>
            <w:rFonts w:asciiTheme="minorEastAsia" w:eastAsiaTheme="minorEastAsia" w:hAnsiTheme="minorEastAsia" w:cs="AdobeHeitiStd-Regular"/>
            <w:color w:val="000000" w:themeColor="text1"/>
            <w:szCs w:val="21"/>
          </w:rPr>
          <w:t xml:space="preserve">5.5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拉伸装置</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3</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100" w:history="1">
        <w:r w:rsidR="007C7EED" w:rsidRPr="00946881">
          <w:rPr>
            <w:rStyle w:val="af3"/>
            <w:rFonts w:asciiTheme="minorEastAsia" w:eastAsiaTheme="minorEastAsia" w:hAnsiTheme="minorEastAsia" w:cs="AdobeHeitiStd-Regular"/>
            <w:color w:val="000000" w:themeColor="text1"/>
            <w:szCs w:val="21"/>
          </w:rPr>
          <w:t xml:space="preserve">5.6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压缩装置</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3</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101" w:history="1">
        <w:r w:rsidR="007C7EED" w:rsidRPr="00946881">
          <w:rPr>
            <w:rStyle w:val="af3"/>
            <w:rFonts w:asciiTheme="minorEastAsia" w:eastAsiaTheme="minorEastAsia" w:hAnsiTheme="minorEastAsia" w:cs="AdobeHeitiStd-Regular"/>
            <w:color w:val="000000" w:themeColor="text1"/>
            <w:szCs w:val="21"/>
          </w:rPr>
          <w:t>5</w:t>
        </w:r>
        <w:r w:rsidR="007C7EED" w:rsidRPr="00946881">
          <w:rPr>
            <w:rStyle w:val="af3"/>
            <w:rFonts w:asciiTheme="minorEastAsia" w:eastAsiaTheme="minorEastAsia" w:hAnsiTheme="minorEastAsia" w:cs="AdobeHeitiStd-Regular" w:hint="eastAsia"/>
            <w:color w:val="000000" w:themeColor="text1"/>
            <w:szCs w:val="21"/>
          </w:rPr>
          <w:t>.</w:t>
        </w:r>
        <w:r w:rsidR="007C7EED" w:rsidRPr="00946881">
          <w:rPr>
            <w:rStyle w:val="af3"/>
            <w:rFonts w:asciiTheme="minorEastAsia" w:eastAsiaTheme="minorEastAsia" w:hAnsiTheme="minorEastAsia" w:cs="AdobeHeitiStd-Regular"/>
            <w:color w:val="000000" w:themeColor="text1"/>
            <w:szCs w:val="21"/>
          </w:rPr>
          <w:t xml:space="preserve">7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测力系统</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4</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102" w:history="1">
        <w:r w:rsidR="007C7EED" w:rsidRPr="00946881">
          <w:rPr>
            <w:rStyle w:val="af3"/>
            <w:rFonts w:asciiTheme="minorEastAsia" w:eastAsiaTheme="minorEastAsia" w:hAnsiTheme="minorEastAsia" w:cs="AdobeHeitiStd-Regular"/>
            <w:color w:val="000000" w:themeColor="text1"/>
            <w:szCs w:val="21"/>
          </w:rPr>
          <w:t xml:space="preserve">5.8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变形测量装置</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4</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103" w:history="1">
        <w:r w:rsidR="007C7EED" w:rsidRPr="00946881">
          <w:rPr>
            <w:rStyle w:val="af3"/>
            <w:rFonts w:asciiTheme="minorEastAsia" w:eastAsiaTheme="minorEastAsia" w:hAnsiTheme="minorEastAsia" w:cs="AdobeHeitiStd-Regular"/>
            <w:color w:val="000000" w:themeColor="text1"/>
            <w:szCs w:val="21"/>
          </w:rPr>
          <w:t>5.9</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安全装置</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5</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104" w:history="1">
        <w:r w:rsidR="007C7EED" w:rsidRPr="00946881">
          <w:rPr>
            <w:rStyle w:val="af3"/>
            <w:rFonts w:asciiTheme="minorEastAsia" w:eastAsiaTheme="minorEastAsia" w:hAnsiTheme="minorEastAsia" w:cs="AdobeHeitiStd-Regular"/>
            <w:color w:val="000000" w:themeColor="text1"/>
            <w:szCs w:val="21"/>
          </w:rPr>
          <w:t>5.10</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噪声</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5</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106" w:history="1">
        <w:r w:rsidR="007C7EED" w:rsidRPr="00946881">
          <w:rPr>
            <w:rStyle w:val="af3"/>
            <w:rFonts w:asciiTheme="minorEastAsia" w:eastAsiaTheme="minorEastAsia" w:hAnsiTheme="minorEastAsia" w:cs="AdobeHeitiStd-Regular"/>
            <w:color w:val="000000" w:themeColor="text1"/>
            <w:szCs w:val="21"/>
          </w:rPr>
          <w:t xml:space="preserve">5.11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耐运输颠簸性能</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5</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107" w:history="1">
        <w:r w:rsidR="007C7EED" w:rsidRPr="00946881">
          <w:rPr>
            <w:rStyle w:val="af3"/>
            <w:rFonts w:asciiTheme="minorEastAsia" w:eastAsiaTheme="minorEastAsia" w:hAnsiTheme="minorEastAsia" w:cs="AdobeHeitiStd-Regular"/>
            <w:color w:val="000000" w:themeColor="text1"/>
            <w:szCs w:val="21"/>
          </w:rPr>
          <w:t xml:space="preserve">5.12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电气设备的要求</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5</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108" w:history="1">
        <w:r w:rsidR="007C7EED" w:rsidRPr="00946881">
          <w:rPr>
            <w:rStyle w:val="af3"/>
            <w:rFonts w:asciiTheme="minorEastAsia" w:eastAsiaTheme="minorEastAsia" w:hAnsiTheme="minorEastAsia" w:cs="AdobeHeitiStd-Regular"/>
            <w:color w:val="000000" w:themeColor="text1"/>
            <w:szCs w:val="21"/>
          </w:rPr>
          <w:t>5.13</w:t>
        </w:r>
        <w:r w:rsidR="007C7EED" w:rsidRPr="00946881">
          <w:rPr>
            <w:rStyle w:val="af3"/>
            <w:rFonts w:asciiTheme="minorEastAsia" w:eastAsiaTheme="minorEastAsia" w:hAnsiTheme="minorEastAsia" w:cs="AdobeHeitiStd-Regular" w:hint="eastAsia"/>
            <w:color w:val="000000" w:themeColor="text1"/>
            <w:szCs w:val="21"/>
          </w:rPr>
          <w:t xml:space="preserve">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其他要求</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5</w:t>
        </w:r>
      </w:hyperlink>
    </w:p>
    <w:p w:rsidR="007C7EED" w:rsidRPr="00946881" w:rsidRDefault="00890409" w:rsidP="007C7EED">
      <w:pPr>
        <w:pStyle w:val="11"/>
        <w:tabs>
          <w:tab w:val="left" w:pos="440"/>
          <w:tab w:val="right" w:leader="dot" w:pos="9742"/>
        </w:tabs>
        <w:spacing w:line="340" w:lineRule="exact"/>
        <w:rPr>
          <w:rStyle w:val="af3"/>
          <w:rFonts w:asciiTheme="minorEastAsia" w:eastAsiaTheme="minorEastAsia" w:hAnsiTheme="minorEastAsia" w:cs="AdobeHeitiStd-Regular"/>
          <w:color w:val="000000" w:themeColor="text1"/>
          <w:szCs w:val="21"/>
        </w:rPr>
      </w:pPr>
      <w:hyperlink w:anchor="_Toc426359110" w:history="1">
        <w:r w:rsidR="007C7EED" w:rsidRPr="00946881">
          <w:rPr>
            <w:rStyle w:val="af3"/>
            <w:rFonts w:asciiTheme="minorEastAsia" w:eastAsiaTheme="minorEastAsia" w:hAnsiTheme="minorEastAsia" w:cs="AdobeHeitiStd-Regular"/>
            <w:noProof/>
            <w:color w:val="000000" w:themeColor="text1"/>
            <w:szCs w:val="21"/>
          </w:rPr>
          <w:t>6</w:t>
        </w:r>
        <w:r w:rsidR="007C7EED" w:rsidRPr="00946881">
          <w:rPr>
            <w:rStyle w:val="af3"/>
            <w:rFonts w:asciiTheme="minorEastAsia" w:eastAsiaTheme="minorEastAsia" w:hAnsiTheme="minorEastAsia" w:cs="AdobeHeitiStd-Regular"/>
            <w:color w:val="000000" w:themeColor="text1"/>
            <w:szCs w:val="21"/>
          </w:rPr>
          <w:tab/>
        </w:r>
        <w:r w:rsidR="007C7EED" w:rsidRPr="00946881">
          <w:rPr>
            <w:rStyle w:val="af3"/>
            <w:rFonts w:asciiTheme="minorEastAsia" w:eastAsiaTheme="minorEastAsia" w:hAnsiTheme="minorEastAsia" w:cs="AdobeHeitiStd-Regular" w:hint="eastAsia"/>
            <w:noProof/>
            <w:color w:val="000000" w:themeColor="text1"/>
            <w:szCs w:val="21"/>
          </w:rPr>
          <w:t>检验方法</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5</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111" w:history="1">
        <w:r w:rsidR="007C7EED" w:rsidRPr="00946881">
          <w:rPr>
            <w:rStyle w:val="af3"/>
            <w:rFonts w:asciiTheme="minorEastAsia" w:eastAsiaTheme="minorEastAsia" w:hAnsiTheme="minorEastAsia" w:cs="AdobeHeitiStd-Regular"/>
            <w:color w:val="000000" w:themeColor="text1"/>
            <w:szCs w:val="21"/>
          </w:rPr>
          <w:t xml:space="preserve">6.1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检验条件</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5</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112" w:history="1">
        <w:r w:rsidR="007C7EED" w:rsidRPr="00946881">
          <w:rPr>
            <w:rStyle w:val="af3"/>
            <w:rFonts w:asciiTheme="minorEastAsia" w:eastAsiaTheme="minorEastAsia" w:hAnsiTheme="minorEastAsia" w:cs="AdobeHeitiStd-Regular"/>
            <w:color w:val="000000" w:themeColor="text1"/>
            <w:szCs w:val="21"/>
          </w:rPr>
          <w:t xml:space="preserve">6.2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检验用器具</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5</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113" w:history="1">
        <w:r w:rsidR="007C7EED" w:rsidRPr="00946881">
          <w:rPr>
            <w:rStyle w:val="af3"/>
            <w:rFonts w:asciiTheme="minorEastAsia" w:eastAsiaTheme="minorEastAsia" w:hAnsiTheme="minorEastAsia" w:cs="AdobeHeitiStd-Regular"/>
            <w:color w:val="000000" w:themeColor="text1"/>
            <w:szCs w:val="21"/>
          </w:rPr>
          <w:t xml:space="preserve">6.3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试验力的各种允许误差的检测</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6</w:t>
        </w:r>
      </w:hyperlink>
    </w:p>
    <w:p w:rsidR="007C7EED" w:rsidRDefault="00890409" w:rsidP="001236FA">
      <w:pPr>
        <w:pStyle w:val="21"/>
        <w:rPr>
          <w:rStyle w:val="af3"/>
          <w:rFonts w:asciiTheme="minorEastAsia" w:eastAsiaTheme="minorEastAsia" w:hAnsiTheme="minorEastAsia" w:cs="AdobeHeitiStd-Regular"/>
          <w:color w:val="000000" w:themeColor="text1"/>
          <w:szCs w:val="21"/>
        </w:rPr>
      </w:pPr>
      <w:hyperlink w:anchor="_Toc426359114" w:history="1">
        <w:r w:rsidR="007C7EED" w:rsidRPr="00946881">
          <w:rPr>
            <w:rStyle w:val="af3"/>
            <w:rFonts w:asciiTheme="minorEastAsia" w:eastAsiaTheme="minorEastAsia" w:hAnsiTheme="minorEastAsia" w:cs="AdobeHeitiStd-Regular"/>
            <w:color w:val="000000" w:themeColor="text1"/>
            <w:szCs w:val="21"/>
          </w:rPr>
          <w:t xml:space="preserve">6.4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试验机</w:t>
        </w:r>
        <w:r w:rsidR="007C7EED">
          <w:rPr>
            <w:rStyle w:val="af3"/>
            <w:rFonts w:asciiTheme="minorEastAsia" w:eastAsiaTheme="minorEastAsia" w:hAnsiTheme="minorEastAsia" w:cs="AdobeHeitiStd-Regular" w:hint="eastAsia"/>
            <w:color w:val="000000" w:themeColor="text1"/>
            <w:szCs w:val="21"/>
          </w:rPr>
          <w:t>一般要求</w:t>
        </w:r>
        <w:r w:rsidR="007C7EED" w:rsidRPr="00946881">
          <w:rPr>
            <w:rStyle w:val="af3"/>
            <w:rFonts w:asciiTheme="minorEastAsia" w:eastAsiaTheme="minorEastAsia" w:hAnsiTheme="minorEastAsia" w:cs="AdobeHeitiStd-Regular" w:hint="eastAsia"/>
            <w:color w:val="000000" w:themeColor="text1"/>
            <w:szCs w:val="21"/>
          </w:rPr>
          <w:t>的检查</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7</w:t>
        </w:r>
      </w:hyperlink>
    </w:p>
    <w:p w:rsidR="007C7EED" w:rsidRDefault="00890409" w:rsidP="001236FA">
      <w:pPr>
        <w:pStyle w:val="21"/>
        <w:rPr>
          <w:rStyle w:val="af3"/>
          <w:rFonts w:asciiTheme="minorEastAsia" w:eastAsiaTheme="minorEastAsia" w:hAnsiTheme="minorEastAsia" w:cs="AdobeHeitiStd-Regular"/>
          <w:color w:val="000000" w:themeColor="text1"/>
          <w:szCs w:val="21"/>
        </w:rPr>
      </w:pPr>
      <w:hyperlink w:anchor="_Toc426359114" w:history="1">
        <w:r w:rsidR="007C7EED" w:rsidRPr="00946881">
          <w:rPr>
            <w:rStyle w:val="af3"/>
            <w:rFonts w:asciiTheme="minorEastAsia" w:eastAsiaTheme="minorEastAsia" w:hAnsiTheme="minorEastAsia" w:cs="AdobeHeitiStd-Regular"/>
            <w:color w:val="000000" w:themeColor="text1"/>
            <w:szCs w:val="21"/>
          </w:rPr>
          <w:t>6.</w:t>
        </w:r>
        <w:r w:rsidR="007C7EED">
          <w:rPr>
            <w:rStyle w:val="af3"/>
            <w:rFonts w:asciiTheme="minorEastAsia" w:eastAsiaTheme="minorEastAsia" w:hAnsiTheme="minorEastAsia" w:cs="AdobeHeitiStd-Regular" w:hint="eastAsia"/>
            <w:color w:val="000000" w:themeColor="text1"/>
            <w:szCs w:val="21"/>
          </w:rPr>
          <w:t>5</w:t>
        </w:r>
        <w:r w:rsidR="00952EC4">
          <w:rPr>
            <w:rStyle w:val="af3"/>
            <w:rFonts w:asciiTheme="minorEastAsia" w:eastAsiaTheme="minorEastAsia" w:hAnsiTheme="minorEastAsia" w:cs="AdobeHeitiStd-Regular" w:hint="eastAsia"/>
            <w:color w:val="000000" w:themeColor="text1"/>
            <w:szCs w:val="21"/>
          </w:rPr>
          <w:t xml:space="preserve">  </w:t>
        </w:r>
        <w:r w:rsidR="007C7EED" w:rsidRPr="00210614">
          <w:rPr>
            <w:rFonts w:hint="eastAsia"/>
          </w:rPr>
          <w:t>鉴别力阈的测定</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8</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115" w:history="1">
        <w:r w:rsidR="007C7EED" w:rsidRPr="00946881">
          <w:rPr>
            <w:rStyle w:val="af3"/>
            <w:rFonts w:asciiTheme="minorEastAsia" w:eastAsiaTheme="minorEastAsia" w:hAnsiTheme="minorEastAsia" w:cs="AdobeHeitiStd-Regular"/>
            <w:color w:val="000000" w:themeColor="text1"/>
            <w:szCs w:val="21"/>
          </w:rPr>
          <w:t>6.</w:t>
        </w:r>
        <w:r w:rsidR="007C7EED">
          <w:rPr>
            <w:rStyle w:val="af3"/>
            <w:rFonts w:asciiTheme="minorEastAsia" w:eastAsiaTheme="minorEastAsia" w:hAnsiTheme="minorEastAsia" w:cs="AdobeHeitiStd-Regular" w:hint="eastAsia"/>
            <w:color w:val="000000" w:themeColor="text1"/>
            <w:szCs w:val="21"/>
          </w:rPr>
          <w:t>6</w:t>
        </w:r>
        <w:r w:rsidR="007C7EED" w:rsidRPr="00946881">
          <w:rPr>
            <w:rStyle w:val="af3"/>
            <w:rFonts w:asciiTheme="minorEastAsia" w:eastAsiaTheme="minorEastAsia" w:hAnsiTheme="minorEastAsia" w:cs="AdobeHeitiStd-Regular"/>
            <w:color w:val="000000" w:themeColor="text1"/>
            <w:szCs w:val="21"/>
          </w:rPr>
          <w:t xml:space="preserve">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拉伸装置的检测</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8</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116" w:history="1">
        <w:r w:rsidR="007C7EED" w:rsidRPr="00946881">
          <w:rPr>
            <w:rStyle w:val="af3"/>
            <w:rFonts w:asciiTheme="minorEastAsia" w:eastAsiaTheme="minorEastAsia" w:hAnsiTheme="minorEastAsia" w:cs="AdobeHeitiStd-Regular"/>
            <w:color w:val="000000" w:themeColor="text1"/>
            <w:szCs w:val="21"/>
          </w:rPr>
          <w:t>6.</w:t>
        </w:r>
        <w:r w:rsidR="007C7EED">
          <w:rPr>
            <w:rStyle w:val="af3"/>
            <w:rFonts w:asciiTheme="minorEastAsia" w:eastAsiaTheme="minorEastAsia" w:hAnsiTheme="minorEastAsia" w:cs="AdobeHeitiStd-Regular" w:hint="eastAsia"/>
            <w:color w:val="000000" w:themeColor="text1"/>
            <w:szCs w:val="21"/>
          </w:rPr>
          <w:t>7</w:t>
        </w:r>
        <w:r w:rsidR="007C7EED" w:rsidRPr="00946881">
          <w:rPr>
            <w:rStyle w:val="af3"/>
            <w:rFonts w:asciiTheme="minorEastAsia" w:eastAsiaTheme="minorEastAsia" w:hAnsiTheme="minorEastAsia" w:cs="AdobeHeitiStd-Regular"/>
            <w:color w:val="000000" w:themeColor="text1"/>
            <w:szCs w:val="21"/>
          </w:rPr>
          <w:t xml:space="preserve">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压缩装置的检测</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8</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117" w:history="1">
        <w:r w:rsidR="007C7EED" w:rsidRPr="00946881">
          <w:rPr>
            <w:rStyle w:val="af3"/>
            <w:rFonts w:asciiTheme="minorEastAsia" w:eastAsiaTheme="minorEastAsia" w:hAnsiTheme="minorEastAsia" w:cs="AdobeHeitiStd-Regular"/>
            <w:color w:val="000000" w:themeColor="text1"/>
            <w:szCs w:val="21"/>
          </w:rPr>
          <w:t>6.</w:t>
        </w:r>
        <w:r w:rsidR="007C7EED">
          <w:rPr>
            <w:rStyle w:val="af3"/>
            <w:rFonts w:asciiTheme="minorEastAsia" w:eastAsiaTheme="minorEastAsia" w:hAnsiTheme="minorEastAsia" w:cs="AdobeHeitiStd-Regular" w:hint="eastAsia"/>
            <w:color w:val="000000" w:themeColor="text1"/>
            <w:szCs w:val="21"/>
          </w:rPr>
          <w:t>8</w:t>
        </w:r>
        <w:r w:rsidR="007C7EED" w:rsidRPr="00946881">
          <w:rPr>
            <w:rStyle w:val="af3"/>
            <w:rFonts w:asciiTheme="minorEastAsia" w:eastAsiaTheme="minorEastAsia" w:hAnsiTheme="minorEastAsia" w:cs="AdobeHeitiStd-Regular"/>
            <w:color w:val="000000" w:themeColor="text1"/>
            <w:szCs w:val="21"/>
          </w:rPr>
          <w:t xml:space="preserve">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测力系统的检测</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8</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118" w:history="1">
        <w:r w:rsidR="007C7EED" w:rsidRPr="00946881">
          <w:rPr>
            <w:rStyle w:val="af3"/>
            <w:rFonts w:asciiTheme="minorEastAsia" w:eastAsiaTheme="minorEastAsia" w:hAnsiTheme="minorEastAsia" w:cs="AdobeHeitiStd-Regular"/>
            <w:color w:val="000000" w:themeColor="text1"/>
            <w:szCs w:val="21"/>
          </w:rPr>
          <w:t>6.</w:t>
        </w:r>
        <w:r w:rsidR="007C7EED">
          <w:rPr>
            <w:rStyle w:val="af3"/>
            <w:rFonts w:asciiTheme="minorEastAsia" w:eastAsiaTheme="minorEastAsia" w:hAnsiTheme="minorEastAsia" w:cs="AdobeHeitiStd-Regular" w:hint="eastAsia"/>
            <w:color w:val="000000" w:themeColor="text1"/>
            <w:szCs w:val="21"/>
          </w:rPr>
          <w:t>9</w:t>
        </w:r>
        <w:r w:rsidR="007C7EED" w:rsidRPr="00946881">
          <w:rPr>
            <w:rStyle w:val="af3"/>
            <w:rFonts w:asciiTheme="minorEastAsia" w:eastAsiaTheme="minorEastAsia" w:hAnsiTheme="minorEastAsia" w:cs="AdobeHeitiStd-Regular"/>
            <w:color w:val="000000" w:themeColor="text1"/>
            <w:szCs w:val="21"/>
          </w:rPr>
          <w:t xml:space="preserve">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变形测量装置的检测</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9</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119" w:history="1">
        <w:r w:rsidR="007C7EED" w:rsidRPr="00946881">
          <w:rPr>
            <w:rStyle w:val="af3"/>
            <w:rFonts w:asciiTheme="minorEastAsia" w:eastAsiaTheme="minorEastAsia" w:hAnsiTheme="minorEastAsia" w:cs="AdobeHeitiStd-Regular"/>
            <w:color w:val="000000" w:themeColor="text1"/>
            <w:szCs w:val="21"/>
          </w:rPr>
          <w:t>6.</w:t>
        </w:r>
        <w:r w:rsidR="007C7EED">
          <w:rPr>
            <w:rStyle w:val="af3"/>
            <w:rFonts w:asciiTheme="minorEastAsia" w:eastAsiaTheme="minorEastAsia" w:hAnsiTheme="minorEastAsia" w:cs="AdobeHeitiStd-Regular" w:hint="eastAsia"/>
            <w:color w:val="000000" w:themeColor="text1"/>
            <w:szCs w:val="21"/>
          </w:rPr>
          <w:t>10</w:t>
        </w:r>
        <w:r w:rsidR="007C7EED" w:rsidRPr="00946881">
          <w:rPr>
            <w:rStyle w:val="af3"/>
            <w:rFonts w:asciiTheme="minorEastAsia" w:eastAsiaTheme="minorEastAsia" w:hAnsiTheme="minorEastAsia" w:cs="AdobeHeitiStd-Regular"/>
            <w:color w:val="000000" w:themeColor="text1"/>
            <w:szCs w:val="21"/>
          </w:rPr>
          <w:t xml:space="preserve">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安全装置的检测</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9</w:t>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120" w:history="1">
        <w:r w:rsidR="007C7EED" w:rsidRPr="00946881">
          <w:rPr>
            <w:rStyle w:val="af3"/>
            <w:rFonts w:asciiTheme="minorEastAsia" w:eastAsiaTheme="minorEastAsia" w:hAnsiTheme="minorEastAsia" w:cs="AdobeHeitiStd-Regular"/>
            <w:color w:val="000000" w:themeColor="text1"/>
            <w:szCs w:val="21"/>
          </w:rPr>
          <w:t>6.1</w:t>
        </w:r>
        <w:r w:rsidR="007C7EED">
          <w:rPr>
            <w:rStyle w:val="af3"/>
            <w:rFonts w:asciiTheme="minorEastAsia" w:eastAsiaTheme="minorEastAsia" w:hAnsiTheme="minorEastAsia" w:cs="AdobeHeitiStd-Regular" w:hint="eastAsia"/>
            <w:color w:val="000000" w:themeColor="text1"/>
            <w:szCs w:val="21"/>
          </w:rPr>
          <w:t>1</w:t>
        </w:r>
        <w:r w:rsidR="007C7EED" w:rsidRPr="00946881">
          <w:rPr>
            <w:rStyle w:val="af3"/>
            <w:rFonts w:asciiTheme="minorEastAsia" w:eastAsiaTheme="minorEastAsia" w:hAnsiTheme="minorEastAsia" w:cs="AdobeHeitiStd-Regular"/>
            <w:color w:val="000000" w:themeColor="text1"/>
            <w:szCs w:val="21"/>
          </w:rPr>
          <w:t xml:space="preserve">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噪声的测量</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9</w:t>
        </w:r>
      </w:hyperlink>
    </w:p>
    <w:p w:rsidR="007C7EED" w:rsidRDefault="00890409" w:rsidP="001236FA">
      <w:pPr>
        <w:pStyle w:val="21"/>
        <w:rPr>
          <w:rStyle w:val="af3"/>
          <w:rFonts w:asciiTheme="minorEastAsia" w:eastAsiaTheme="minorEastAsia" w:hAnsiTheme="minorEastAsia" w:cs="AdobeHeitiStd-Regular"/>
          <w:color w:val="000000" w:themeColor="text1"/>
          <w:szCs w:val="21"/>
        </w:rPr>
      </w:pPr>
      <w:hyperlink w:anchor="_Toc426359121" w:history="1">
        <w:r w:rsidR="007C7EED" w:rsidRPr="00946881">
          <w:rPr>
            <w:rStyle w:val="af3"/>
            <w:rFonts w:asciiTheme="minorEastAsia" w:eastAsiaTheme="minorEastAsia" w:hAnsiTheme="minorEastAsia" w:cs="AdobeHeitiStd-Regular"/>
            <w:color w:val="000000" w:themeColor="text1"/>
            <w:szCs w:val="21"/>
          </w:rPr>
          <w:t>6.1</w:t>
        </w:r>
        <w:r w:rsidR="007C7EED">
          <w:rPr>
            <w:rStyle w:val="af3"/>
            <w:rFonts w:asciiTheme="minorEastAsia" w:eastAsiaTheme="minorEastAsia" w:hAnsiTheme="minorEastAsia" w:cs="AdobeHeitiStd-Regular" w:hint="eastAsia"/>
            <w:color w:val="000000" w:themeColor="text1"/>
            <w:szCs w:val="21"/>
          </w:rPr>
          <w:t>2</w:t>
        </w:r>
        <w:r w:rsidR="007C7EED" w:rsidRPr="00946881">
          <w:rPr>
            <w:rStyle w:val="af3"/>
            <w:rFonts w:asciiTheme="minorEastAsia" w:eastAsiaTheme="minorEastAsia" w:hAnsiTheme="minorEastAsia" w:cs="AdobeHeitiStd-Regular"/>
            <w:color w:val="000000" w:themeColor="text1"/>
            <w:szCs w:val="21"/>
          </w:rPr>
          <w:t xml:space="preserve">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耐运输颠簸性能的检查</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10</w:t>
        </w:r>
      </w:hyperlink>
    </w:p>
    <w:p w:rsidR="007C7EED" w:rsidRDefault="00890409" w:rsidP="001236FA">
      <w:pPr>
        <w:pStyle w:val="21"/>
        <w:rPr>
          <w:rStyle w:val="af3"/>
          <w:rFonts w:asciiTheme="minorEastAsia" w:eastAsiaTheme="minorEastAsia" w:hAnsiTheme="minorEastAsia" w:cs="AdobeHeitiStd-Regular"/>
          <w:color w:val="000000" w:themeColor="text1"/>
          <w:szCs w:val="21"/>
        </w:rPr>
      </w:pPr>
      <w:hyperlink w:anchor="_Toc426359121" w:history="1">
        <w:r w:rsidR="007C7EED" w:rsidRPr="00946881">
          <w:rPr>
            <w:rStyle w:val="af3"/>
            <w:rFonts w:asciiTheme="minorEastAsia" w:eastAsiaTheme="minorEastAsia" w:hAnsiTheme="minorEastAsia" w:cs="AdobeHeitiStd-Regular"/>
            <w:color w:val="000000" w:themeColor="text1"/>
            <w:szCs w:val="21"/>
          </w:rPr>
          <w:t>6.1</w:t>
        </w:r>
        <w:r w:rsidR="007C7EED">
          <w:rPr>
            <w:rStyle w:val="af3"/>
            <w:rFonts w:asciiTheme="minorEastAsia" w:eastAsiaTheme="minorEastAsia" w:hAnsiTheme="minorEastAsia" w:cs="AdobeHeitiStd-Regular" w:hint="eastAsia"/>
            <w:color w:val="000000" w:themeColor="text1"/>
            <w:szCs w:val="21"/>
          </w:rPr>
          <w:t>3</w:t>
        </w:r>
        <w:r w:rsidR="00952EC4">
          <w:rPr>
            <w:rStyle w:val="af3"/>
            <w:rFonts w:asciiTheme="minorEastAsia" w:eastAsiaTheme="minorEastAsia" w:hAnsiTheme="minorEastAsia" w:cs="AdobeHeitiStd-Regular" w:hint="eastAsia"/>
            <w:color w:val="000000" w:themeColor="text1"/>
            <w:szCs w:val="21"/>
          </w:rPr>
          <w:t xml:space="preserve"> </w:t>
        </w:r>
        <w:r w:rsidR="007C7EED" w:rsidRPr="00AF0A20">
          <w:rPr>
            <w:rFonts w:asciiTheme="minorEastAsia" w:eastAsiaTheme="minorEastAsia" w:hAnsiTheme="minorEastAsia" w:cs="宋体" w:hint="eastAsia"/>
            <w:color w:val="000000" w:themeColor="text1"/>
            <w:szCs w:val="21"/>
          </w:rPr>
          <w:t>电气设备的检验</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10</w:t>
        </w:r>
      </w:hyperlink>
    </w:p>
    <w:p w:rsidR="007C7EED" w:rsidRPr="007C7EED" w:rsidRDefault="00890409" w:rsidP="001236FA">
      <w:pPr>
        <w:pStyle w:val="21"/>
        <w:rPr>
          <w:rStyle w:val="af3"/>
          <w:rFonts w:asciiTheme="minorEastAsia" w:eastAsiaTheme="minorEastAsia" w:hAnsiTheme="minorEastAsia" w:cs="AdobeHeitiStd-Regular"/>
          <w:color w:val="000000" w:themeColor="text1"/>
          <w:szCs w:val="21"/>
          <w:u w:val="single"/>
        </w:rPr>
      </w:pPr>
      <w:hyperlink w:anchor="_Toc426359121" w:history="1">
        <w:r w:rsidR="007C7EED" w:rsidRPr="00946881">
          <w:rPr>
            <w:rStyle w:val="af3"/>
            <w:rFonts w:asciiTheme="minorEastAsia" w:eastAsiaTheme="minorEastAsia" w:hAnsiTheme="minorEastAsia" w:cs="AdobeHeitiStd-Regular"/>
            <w:color w:val="000000" w:themeColor="text1"/>
            <w:szCs w:val="21"/>
          </w:rPr>
          <w:t>6.1</w:t>
        </w:r>
        <w:r w:rsidR="007C7EED">
          <w:rPr>
            <w:rStyle w:val="af3"/>
            <w:rFonts w:asciiTheme="minorEastAsia" w:eastAsiaTheme="minorEastAsia" w:hAnsiTheme="minorEastAsia" w:cs="AdobeHeitiStd-Regular" w:hint="eastAsia"/>
            <w:color w:val="000000" w:themeColor="text1"/>
            <w:szCs w:val="21"/>
          </w:rPr>
          <w:t>4</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Fonts w:asciiTheme="minorEastAsia" w:eastAsiaTheme="minorEastAsia" w:hAnsiTheme="minorEastAsia" w:cs="宋体" w:hint="eastAsia"/>
            <w:webHidden/>
            <w:color w:val="000000" w:themeColor="text1"/>
            <w:szCs w:val="21"/>
          </w:rPr>
          <w:t>其它要求的检查</w:t>
        </w:r>
        <w:r w:rsidR="007C7EED" w:rsidRPr="00946881">
          <w:rPr>
            <w:rStyle w:val="af3"/>
            <w:rFonts w:asciiTheme="minorEastAsia" w:eastAsiaTheme="minorEastAsia" w:hAnsiTheme="minorEastAsia" w:cs="AdobeHeitiStd-Regular"/>
            <w:webHidden/>
            <w:color w:val="000000" w:themeColor="text1"/>
            <w:szCs w:val="21"/>
          </w:rPr>
          <w:tab/>
        </w:r>
        <w:r w:rsidR="007C7EED">
          <w:rPr>
            <w:rStyle w:val="af3"/>
            <w:rFonts w:asciiTheme="minorEastAsia" w:eastAsiaTheme="minorEastAsia" w:hAnsiTheme="minorEastAsia" w:cs="AdobeHeitiStd-Regular" w:hint="eastAsia"/>
            <w:webHidden/>
            <w:color w:val="000000" w:themeColor="text1"/>
            <w:szCs w:val="21"/>
          </w:rPr>
          <w:t>10</w:t>
        </w:r>
      </w:hyperlink>
    </w:p>
    <w:p w:rsidR="007C7EED" w:rsidRPr="00946881" w:rsidRDefault="00890409" w:rsidP="007C7EED">
      <w:pPr>
        <w:pStyle w:val="11"/>
        <w:tabs>
          <w:tab w:val="right" w:leader="dot" w:pos="9742"/>
        </w:tabs>
        <w:spacing w:line="340" w:lineRule="exact"/>
        <w:rPr>
          <w:rStyle w:val="af3"/>
          <w:rFonts w:asciiTheme="minorEastAsia" w:eastAsiaTheme="minorEastAsia" w:hAnsiTheme="minorEastAsia" w:cs="AdobeHeitiStd-Regular"/>
          <w:color w:val="000000" w:themeColor="text1"/>
          <w:szCs w:val="21"/>
        </w:rPr>
      </w:pPr>
      <w:hyperlink w:anchor="_Toc426359129" w:history="1">
        <w:r w:rsidR="007C7EED" w:rsidRPr="00946881">
          <w:rPr>
            <w:rStyle w:val="af3"/>
            <w:rFonts w:asciiTheme="minorEastAsia" w:eastAsiaTheme="minorEastAsia" w:hAnsiTheme="minorEastAsia" w:cs="AdobeHeitiStd-Regular" w:hint="eastAsia"/>
            <w:noProof/>
            <w:color w:val="000000" w:themeColor="text1"/>
            <w:szCs w:val="21"/>
          </w:rPr>
          <w:t xml:space="preserve">７ </w:t>
        </w:r>
        <w:r w:rsidR="00952EC4">
          <w:rPr>
            <w:rStyle w:val="af3"/>
            <w:rFonts w:asciiTheme="minorEastAsia" w:eastAsiaTheme="minorEastAsia" w:hAnsiTheme="minorEastAsia" w:cs="AdobeHeitiStd-Regular" w:hint="eastAsia"/>
            <w:noProof/>
            <w:color w:val="000000" w:themeColor="text1"/>
            <w:szCs w:val="21"/>
          </w:rPr>
          <w:t xml:space="preserve"> </w:t>
        </w:r>
        <w:r w:rsidR="007C7EED" w:rsidRPr="00946881">
          <w:rPr>
            <w:rStyle w:val="af3"/>
            <w:rFonts w:asciiTheme="minorEastAsia" w:eastAsiaTheme="minorEastAsia" w:hAnsiTheme="minorEastAsia" w:cs="AdobeHeitiStd-Regular" w:hint="eastAsia"/>
            <w:noProof/>
            <w:color w:val="000000" w:themeColor="text1"/>
            <w:szCs w:val="21"/>
          </w:rPr>
          <w:t>检验规则</w:t>
        </w:r>
        <w:r w:rsidR="007C7EED" w:rsidRPr="00946881">
          <w:rPr>
            <w:rStyle w:val="af3"/>
            <w:rFonts w:asciiTheme="minorEastAsia" w:eastAsiaTheme="minorEastAsia" w:hAnsiTheme="minorEastAsia" w:cs="AdobeHeitiStd-Regular"/>
            <w:webHidden/>
            <w:color w:val="000000" w:themeColor="text1"/>
            <w:szCs w:val="21"/>
          </w:rPr>
          <w:tab/>
        </w:r>
        <w:r w:rsidRPr="00946881">
          <w:rPr>
            <w:rStyle w:val="af3"/>
            <w:rFonts w:asciiTheme="minorEastAsia" w:eastAsiaTheme="minorEastAsia" w:hAnsiTheme="minorEastAsia" w:cs="AdobeHeitiStd-Regular"/>
            <w:webHidden/>
            <w:color w:val="000000" w:themeColor="text1"/>
            <w:szCs w:val="21"/>
          </w:rPr>
          <w:fldChar w:fldCharType="begin"/>
        </w:r>
        <w:r w:rsidR="007C7EED" w:rsidRPr="00946881">
          <w:rPr>
            <w:rStyle w:val="af3"/>
            <w:rFonts w:asciiTheme="minorEastAsia" w:eastAsiaTheme="minorEastAsia" w:hAnsiTheme="minorEastAsia" w:cs="AdobeHeitiStd-Regular"/>
            <w:webHidden/>
            <w:color w:val="000000" w:themeColor="text1"/>
            <w:szCs w:val="21"/>
          </w:rPr>
          <w:instrText xml:space="preserve"> PAGEREF _Toc426359129 \h </w:instrText>
        </w:r>
        <w:r w:rsidRPr="00946881">
          <w:rPr>
            <w:rStyle w:val="af3"/>
            <w:rFonts w:asciiTheme="minorEastAsia" w:eastAsiaTheme="minorEastAsia" w:hAnsiTheme="minorEastAsia" w:cs="AdobeHeitiStd-Regular"/>
            <w:webHidden/>
            <w:color w:val="000000" w:themeColor="text1"/>
            <w:szCs w:val="21"/>
          </w:rPr>
        </w:r>
        <w:r w:rsidRPr="00946881">
          <w:rPr>
            <w:rStyle w:val="af3"/>
            <w:rFonts w:asciiTheme="minorEastAsia" w:eastAsiaTheme="minorEastAsia" w:hAnsiTheme="minorEastAsia" w:cs="AdobeHeitiStd-Regular"/>
            <w:webHidden/>
            <w:color w:val="000000" w:themeColor="text1"/>
            <w:szCs w:val="21"/>
          </w:rPr>
          <w:fldChar w:fldCharType="separate"/>
        </w:r>
        <w:r w:rsidR="00DB3250">
          <w:rPr>
            <w:rStyle w:val="af3"/>
            <w:rFonts w:asciiTheme="minorEastAsia" w:eastAsiaTheme="minorEastAsia" w:hAnsiTheme="minorEastAsia" w:cs="AdobeHeitiStd-Regular"/>
            <w:noProof/>
            <w:webHidden/>
            <w:color w:val="000000" w:themeColor="text1"/>
            <w:szCs w:val="21"/>
          </w:rPr>
          <w:t>10</w:t>
        </w:r>
        <w:r w:rsidRPr="00946881">
          <w:rPr>
            <w:rStyle w:val="af3"/>
            <w:rFonts w:asciiTheme="minorEastAsia" w:eastAsiaTheme="minorEastAsia" w:hAnsiTheme="minorEastAsia" w:cs="AdobeHeitiStd-Regular"/>
            <w:webHidden/>
            <w:color w:val="000000" w:themeColor="text1"/>
            <w:szCs w:val="21"/>
          </w:rPr>
          <w:fldChar w:fldCharType="end"/>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130" w:history="1">
        <w:r w:rsidR="007C7EED" w:rsidRPr="00946881">
          <w:rPr>
            <w:rStyle w:val="af3"/>
            <w:rFonts w:asciiTheme="minorEastAsia" w:eastAsiaTheme="minorEastAsia" w:hAnsiTheme="minorEastAsia" w:cs="AdobeHeitiStd-Regular" w:hint="eastAsia"/>
            <w:color w:val="000000" w:themeColor="text1"/>
            <w:szCs w:val="21"/>
          </w:rPr>
          <w:t>７</w:t>
        </w:r>
        <w:r w:rsidR="007C7EED" w:rsidRPr="00946881">
          <w:rPr>
            <w:rStyle w:val="af3"/>
            <w:rFonts w:asciiTheme="minorEastAsia" w:eastAsiaTheme="minorEastAsia" w:hAnsiTheme="minorEastAsia" w:cs="AdobeHeitiStd-Regular"/>
            <w:color w:val="000000" w:themeColor="text1"/>
            <w:szCs w:val="21"/>
          </w:rPr>
          <w:t>.1</w:t>
        </w:r>
        <w:r w:rsidR="007C7EED" w:rsidRPr="00946881">
          <w:rPr>
            <w:rStyle w:val="af3"/>
            <w:rFonts w:asciiTheme="minorEastAsia" w:eastAsiaTheme="minorEastAsia" w:hAnsiTheme="minorEastAsia" w:cs="AdobeHeitiStd-Regular" w:hint="eastAsia"/>
            <w:color w:val="000000" w:themeColor="text1"/>
            <w:szCs w:val="21"/>
          </w:rPr>
          <w:t xml:space="preserve">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出厂检验</w:t>
        </w:r>
        <w:r w:rsidR="007C7EED" w:rsidRPr="00946881">
          <w:rPr>
            <w:rStyle w:val="af3"/>
            <w:rFonts w:asciiTheme="minorEastAsia" w:eastAsiaTheme="minorEastAsia" w:hAnsiTheme="minorEastAsia" w:cs="AdobeHeitiStd-Regular"/>
            <w:webHidden/>
            <w:color w:val="000000" w:themeColor="text1"/>
            <w:szCs w:val="21"/>
          </w:rPr>
          <w:tab/>
        </w:r>
        <w:r w:rsidRPr="00946881">
          <w:rPr>
            <w:rStyle w:val="af3"/>
            <w:rFonts w:asciiTheme="minorEastAsia" w:eastAsiaTheme="minorEastAsia" w:hAnsiTheme="minorEastAsia" w:cs="AdobeHeitiStd-Regular"/>
            <w:webHidden/>
            <w:color w:val="000000" w:themeColor="text1"/>
            <w:szCs w:val="21"/>
          </w:rPr>
          <w:fldChar w:fldCharType="begin"/>
        </w:r>
        <w:r w:rsidR="007C7EED" w:rsidRPr="00946881">
          <w:rPr>
            <w:rStyle w:val="af3"/>
            <w:rFonts w:asciiTheme="minorEastAsia" w:eastAsiaTheme="minorEastAsia" w:hAnsiTheme="minorEastAsia" w:cs="AdobeHeitiStd-Regular"/>
            <w:webHidden/>
            <w:color w:val="000000" w:themeColor="text1"/>
            <w:szCs w:val="21"/>
          </w:rPr>
          <w:instrText xml:space="preserve"> PAGEREF _Toc426359130 \h </w:instrText>
        </w:r>
        <w:r w:rsidRPr="00946881">
          <w:rPr>
            <w:rStyle w:val="af3"/>
            <w:rFonts w:asciiTheme="minorEastAsia" w:eastAsiaTheme="minorEastAsia" w:hAnsiTheme="minorEastAsia" w:cs="AdobeHeitiStd-Regular"/>
            <w:webHidden/>
            <w:color w:val="000000" w:themeColor="text1"/>
            <w:szCs w:val="21"/>
          </w:rPr>
        </w:r>
        <w:r w:rsidRPr="00946881">
          <w:rPr>
            <w:rStyle w:val="af3"/>
            <w:rFonts w:asciiTheme="minorEastAsia" w:eastAsiaTheme="minorEastAsia" w:hAnsiTheme="minorEastAsia" w:cs="AdobeHeitiStd-Regular"/>
            <w:webHidden/>
            <w:color w:val="000000" w:themeColor="text1"/>
            <w:szCs w:val="21"/>
          </w:rPr>
          <w:fldChar w:fldCharType="separate"/>
        </w:r>
        <w:r w:rsidR="00DB3250">
          <w:rPr>
            <w:rStyle w:val="af3"/>
            <w:rFonts w:asciiTheme="minorEastAsia" w:eastAsiaTheme="minorEastAsia" w:hAnsiTheme="minorEastAsia" w:cs="AdobeHeitiStd-Regular"/>
            <w:webHidden/>
            <w:color w:val="000000" w:themeColor="text1"/>
            <w:szCs w:val="21"/>
          </w:rPr>
          <w:t>10</w:t>
        </w:r>
        <w:r w:rsidRPr="00946881">
          <w:rPr>
            <w:rStyle w:val="af3"/>
            <w:rFonts w:asciiTheme="minorEastAsia" w:eastAsiaTheme="minorEastAsia" w:hAnsiTheme="minorEastAsia" w:cs="AdobeHeitiStd-Regular"/>
            <w:webHidden/>
            <w:color w:val="000000" w:themeColor="text1"/>
            <w:szCs w:val="21"/>
          </w:rPr>
          <w:fldChar w:fldCharType="end"/>
        </w:r>
      </w:hyperlink>
    </w:p>
    <w:p w:rsidR="007C7EED" w:rsidRPr="00946881" w:rsidRDefault="00890409" w:rsidP="001236FA">
      <w:pPr>
        <w:pStyle w:val="21"/>
        <w:rPr>
          <w:rStyle w:val="af3"/>
          <w:rFonts w:asciiTheme="minorEastAsia" w:eastAsiaTheme="minorEastAsia" w:hAnsiTheme="minorEastAsia" w:cs="AdobeHeitiStd-Regular"/>
          <w:color w:val="000000" w:themeColor="text1"/>
          <w:szCs w:val="21"/>
        </w:rPr>
      </w:pPr>
      <w:hyperlink w:anchor="_Toc426359131" w:history="1">
        <w:r w:rsidR="007C7EED" w:rsidRPr="00946881">
          <w:rPr>
            <w:rStyle w:val="af3"/>
            <w:rFonts w:asciiTheme="minorEastAsia" w:eastAsiaTheme="minorEastAsia" w:hAnsiTheme="minorEastAsia" w:cs="AdobeHeitiStd-Regular" w:hint="eastAsia"/>
            <w:color w:val="000000" w:themeColor="text1"/>
            <w:szCs w:val="21"/>
          </w:rPr>
          <w:t>７</w:t>
        </w:r>
        <w:r w:rsidR="007C7EED" w:rsidRPr="00946881">
          <w:rPr>
            <w:rStyle w:val="af3"/>
            <w:rFonts w:asciiTheme="minorEastAsia" w:eastAsiaTheme="minorEastAsia" w:hAnsiTheme="minorEastAsia" w:cs="AdobeHeitiStd-Regular"/>
            <w:color w:val="000000" w:themeColor="text1"/>
            <w:szCs w:val="21"/>
          </w:rPr>
          <w:t xml:space="preserve">.2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型式检验</w:t>
        </w:r>
        <w:r w:rsidR="007C7EED" w:rsidRPr="00946881">
          <w:rPr>
            <w:rStyle w:val="af3"/>
            <w:rFonts w:asciiTheme="minorEastAsia" w:eastAsiaTheme="minorEastAsia" w:hAnsiTheme="minorEastAsia" w:cs="AdobeHeitiStd-Regular"/>
            <w:webHidden/>
            <w:color w:val="000000" w:themeColor="text1"/>
            <w:szCs w:val="21"/>
          </w:rPr>
          <w:tab/>
        </w:r>
        <w:r w:rsidRPr="00946881">
          <w:rPr>
            <w:rStyle w:val="af3"/>
            <w:rFonts w:asciiTheme="minorEastAsia" w:eastAsiaTheme="minorEastAsia" w:hAnsiTheme="minorEastAsia" w:cs="AdobeHeitiStd-Regular"/>
            <w:webHidden/>
            <w:color w:val="000000" w:themeColor="text1"/>
            <w:szCs w:val="21"/>
          </w:rPr>
          <w:fldChar w:fldCharType="begin"/>
        </w:r>
        <w:r w:rsidR="007C7EED" w:rsidRPr="00946881">
          <w:rPr>
            <w:rStyle w:val="af3"/>
            <w:rFonts w:asciiTheme="minorEastAsia" w:eastAsiaTheme="minorEastAsia" w:hAnsiTheme="minorEastAsia" w:cs="AdobeHeitiStd-Regular"/>
            <w:webHidden/>
            <w:color w:val="000000" w:themeColor="text1"/>
            <w:szCs w:val="21"/>
          </w:rPr>
          <w:instrText xml:space="preserve"> PAGEREF _Toc426359131 \h </w:instrText>
        </w:r>
        <w:r w:rsidRPr="00946881">
          <w:rPr>
            <w:rStyle w:val="af3"/>
            <w:rFonts w:asciiTheme="minorEastAsia" w:eastAsiaTheme="minorEastAsia" w:hAnsiTheme="minorEastAsia" w:cs="AdobeHeitiStd-Regular"/>
            <w:webHidden/>
            <w:color w:val="000000" w:themeColor="text1"/>
            <w:szCs w:val="21"/>
          </w:rPr>
        </w:r>
        <w:r w:rsidRPr="00946881">
          <w:rPr>
            <w:rStyle w:val="af3"/>
            <w:rFonts w:asciiTheme="minorEastAsia" w:eastAsiaTheme="minorEastAsia" w:hAnsiTheme="minorEastAsia" w:cs="AdobeHeitiStd-Regular"/>
            <w:webHidden/>
            <w:color w:val="000000" w:themeColor="text1"/>
            <w:szCs w:val="21"/>
          </w:rPr>
          <w:fldChar w:fldCharType="separate"/>
        </w:r>
        <w:r w:rsidR="00DB3250">
          <w:rPr>
            <w:rStyle w:val="af3"/>
            <w:rFonts w:asciiTheme="minorEastAsia" w:eastAsiaTheme="minorEastAsia" w:hAnsiTheme="minorEastAsia" w:cs="AdobeHeitiStd-Regular"/>
            <w:webHidden/>
            <w:color w:val="000000" w:themeColor="text1"/>
            <w:szCs w:val="21"/>
          </w:rPr>
          <w:t>10</w:t>
        </w:r>
        <w:r w:rsidRPr="00946881">
          <w:rPr>
            <w:rStyle w:val="af3"/>
            <w:rFonts w:asciiTheme="minorEastAsia" w:eastAsiaTheme="minorEastAsia" w:hAnsiTheme="minorEastAsia" w:cs="AdobeHeitiStd-Regular"/>
            <w:webHidden/>
            <w:color w:val="000000" w:themeColor="text1"/>
            <w:szCs w:val="21"/>
          </w:rPr>
          <w:fldChar w:fldCharType="end"/>
        </w:r>
      </w:hyperlink>
    </w:p>
    <w:p w:rsidR="007C7EED" w:rsidRPr="00946881" w:rsidRDefault="00890409" w:rsidP="001236FA">
      <w:pPr>
        <w:pStyle w:val="21"/>
        <w:rPr>
          <w:rFonts w:cstheme="minorBidi"/>
          <w:kern w:val="2"/>
        </w:rPr>
      </w:pPr>
      <w:hyperlink w:anchor="_Toc426359132" w:history="1">
        <w:r w:rsidR="007C7EED" w:rsidRPr="00946881">
          <w:rPr>
            <w:rStyle w:val="af3"/>
            <w:rFonts w:asciiTheme="minorEastAsia" w:eastAsiaTheme="minorEastAsia" w:hAnsiTheme="minorEastAsia" w:cs="AdobeHeitiStd-Regular" w:hint="eastAsia"/>
            <w:color w:val="000000" w:themeColor="text1"/>
            <w:szCs w:val="21"/>
          </w:rPr>
          <w:t>７</w:t>
        </w:r>
        <w:r w:rsidR="007C7EED" w:rsidRPr="00946881">
          <w:rPr>
            <w:rStyle w:val="af3"/>
            <w:rFonts w:asciiTheme="minorEastAsia" w:eastAsiaTheme="minorEastAsia" w:hAnsiTheme="minorEastAsia" w:cs="AdobeHeitiStd-Regular"/>
            <w:color w:val="000000" w:themeColor="text1"/>
            <w:szCs w:val="21"/>
          </w:rPr>
          <w:t xml:space="preserve">.3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判定规则</w:t>
        </w:r>
        <w:r w:rsidR="007C7EED" w:rsidRPr="00946881">
          <w:rPr>
            <w:rStyle w:val="af3"/>
            <w:rFonts w:asciiTheme="minorEastAsia" w:eastAsiaTheme="minorEastAsia" w:hAnsiTheme="minorEastAsia" w:cs="AdobeHeitiStd-Regular"/>
            <w:webHidden/>
            <w:color w:val="000000" w:themeColor="text1"/>
            <w:szCs w:val="21"/>
          </w:rPr>
          <w:tab/>
        </w:r>
        <w:r w:rsidRPr="00946881">
          <w:rPr>
            <w:rStyle w:val="af3"/>
            <w:rFonts w:asciiTheme="minorEastAsia" w:eastAsiaTheme="minorEastAsia" w:hAnsiTheme="minorEastAsia" w:cs="AdobeHeitiStd-Regular"/>
            <w:webHidden/>
            <w:color w:val="000000" w:themeColor="text1"/>
            <w:szCs w:val="21"/>
          </w:rPr>
          <w:fldChar w:fldCharType="begin"/>
        </w:r>
        <w:r w:rsidR="007C7EED" w:rsidRPr="00946881">
          <w:rPr>
            <w:rStyle w:val="af3"/>
            <w:rFonts w:asciiTheme="minorEastAsia" w:eastAsiaTheme="minorEastAsia" w:hAnsiTheme="minorEastAsia" w:cs="AdobeHeitiStd-Regular"/>
            <w:webHidden/>
            <w:color w:val="000000" w:themeColor="text1"/>
            <w:szCs w:val="21"/>
          </w:rPr>
          <w:instrText xml:space="preserve"> PAGEREF _Toc426359132 \h </w:instrText>
        </w:r>
        <w:r w:rsidRPr="00946881">
          <w:rPr>
            <w:rStyle w:val="af3"/>
            <w:rFonts w:asciiTheme="minorEastAsia" w:eastAsiaTheme="minorEastAsia" w:hAnsiTheme="minorEastAsia" w:cs="AdobeHeitiStd-Regular"/>
            <w:webHidden/>
            <w:color w:val="000000" w:themeColor="text1"/>
            <w:szCs w:val="21"/>
          </w:rPr>
        </w:r>
        <w:r w:rsidRPr="00946881">
          <w:rPr>
            <w:rStyle w:val="af3"/>
            <w:rFonts w:asciiTheme="minorEastAsia" w:eastAsiaTheme="minorEastAsia" w:hAnsiTheme="minorEastAsia" w:cs="AdobeHeitiStd-Regular"/>
            <w:webHidden/>
            <w:color w:val="000000" w:themeColor="text1"/>
            <w:szCs w:val="21"/>
          </w:rPr>
          <w:fldChar w:fldCharType="separate"/>
        </w:r>
        <w:r w:rsidR="00DB3250">
          <w:rPr>
            <w:rStyle w:val="af3"/>
            <w:rFonts w:asciiTheme="minorEastAsia" w:eastAsiaTheme="minorEastAsia" w:hAnsiTheme="minorEastAsia" w:cs="AdobeHeitiStd-Regular"/>
            <w:webHidden/>
            <w:color w:val="000000" w:themeColor="text1"/>
            <w:szCs w:val="21"/>
          </w:rPr>
          <w:t>10</w:t>
        </w:r>
        <w:r w:rsidRPr="00946881">
          <w:rPr>
            <w:rStyle w:val="af3"/>
            <w:rFonts w:asciiTheme="minorEastAsia" w:eastAsiaTheme="minorEastAsia" w:hAnsiTheme="minorEastAsia" w:cs="AdobeHeitiStd-Regular"/>
            <w:webHidden/>
            <w:color w:val="000000" w:themeColor="text1"/>
            <w:szCs w:val="21"/>
          </w:rPr>
          <w:fldChar w:fldCharType="end"/>
        </w:r>
      </w:hyperlink>
    </w:p>
    <w:p w:rsidR="007C7EED" w:rsidRPr="00946881" w:rsidRDefault="00890409" w:rsidP="007C7EED">
      <w:pPr>
        <w:pStyle w:val="11"/>
        <w:tabs>
          <w:tab w:val="left" w:pos="440"/>
          <w:tab w:val="right" w:leader="dot" w:pos="9742"/>
        </w:tabs>
        <w:spacing w:line="340" w:lineRule="exact"/>
        <w:rPr>
          <w:rFonts w:asciiTheme="minorEastAsia" w:eastAsiaTheme="minorEastAsia" w:hAnsiTheme="minorEastAsia" w:cstheme="minorBidi"/>
          <w:noProof/>
          <w:color w:val="000000" w:themeColor="text1"/>
          <w:kern w:val="2"/>
          <w:szCs w:val="21"/>
        </w:rPr>
      </w:pPr>
      <w:hyperlink w:anchor="_Toc426359133" w:history="1">
        <w:r w:rsidR="007C7EED" w:rsidRPr="00946881">
          <w:rPr>
            <w:rStyle w:val="af3"/>
            <w:rFonts w:asciiTheme="minorEastAsia" w:eastAsiaTheme="minorEastAsia" w:hAnsiTheme="minorEastAsia" w:hint="eastAsia"/>
            <w:noProof/>
            <w:color w:val="000000" w:themeColor="text1"/>
            <w:szCs w:val="21"/>
          </w:rPr>
          <w:t xml:space="preserve">8 </w:t>
        </w:r>
        <w:r w:rsidR="00952EC4">
          <w:rPr>
            <w:rStyle w:val="af3"/>
            <w:rFonts w:asciiTheme="minorEastAsia" w:eastAsiaTheme="minorEastAsia" w:hAnsiTheme="minorEastAsia" w:hint="eastAsia"/>
            <w:noProof/>
            <w:color w:val="000000" w:themeColor="text1"/>
            <w:szCs w:val="21"/>
          </w:rPr>
          <w:t xml:space="preserve"> </w:t>
        </w:r>
        <w:r w:rsidR="007C7EED" w:rsidRPr="00946881">
          <w:rPr>
            <w:rStyle w:val="af3"/>
            <w:rFonts w:asciiTheme="minorEastAsia" w:eastAsiaTheme="minorEastAsia" w:hAnsiTheme="minorEastAsia" w:hint="eastAsia"/>
            <w:noProof/>
            <w:color w:val="000000" w:themeColor="text1"/>
            <w:szCs w:val="21"/>
          </w:rPr>
          <w:t>标志和包装</w:t>
        </w:r>
        <w:r w:rsidR="007C7EED" w:rsidRPr="00946881">
          <w:rPr>
            <w:rFonts w:asciiTheme="minorEastAsia" w:eastAsiaTheme="minorEastAsia" w:hAnsiTheme="minorEastAsia"/>
            <w:noProof/>
            <w:webHidden/>
            <w:color w:val="000000" w:themeColor="text1"/>
            <w:szCs w:val="21"/>
          </w:rPr>
          <w:tab/>
        </w:r>
        <w:r w:rsidRPr="00946881">
          <w:rPr>
            <w:rFonts w:asciiTheme="minorEastAsia" w:eastAsiaTheme="minorEastAsia" w:hAnsiTheme="minorEastAsia"/>
            <w:noProof/>
            <w:webHidden/>
            <w:color w:val="000000" w:themeColor="text1"/>
            <w:szCs w:val="21"/>
          </w:rPr>
          <w:fldChar w:fldCharType="begin"/>
        </w:r>
        <w:r w:rsidR="007C7EED" w:rsidRPr="00946881">
          <w:rPr>
            <w:rFonts w:asciiTheme="minorEastAsia" w:eastAsiaTheme="minorEastAsia" w:hAnsiTheme="minorEastAsia"/>
            <w:noProof/>
            <w:webHidden/>
            <w:color w:val="000000" w:themeColor="text1"/>
            <w:szCs w:val="21"/>
          </w:rPr>
          <w:instrText xml:space="preserve"> PAGEREF _Toc426359133 \h </w:instrText>
        </w:r>
        <w:r w:rsidRPr="00946881">
          <w:rPr>
            <w:rFonts w:asciiTheme="minorEastAsia" w:eastAsiaTheme="minorEastAsia" w:hAnsiTheme="minorEastAsia"/>
            <w:noProof/>
            <w:webHidden/>
            <w:color w:val="000000" w:themeColor="text1"/>
            <w:szCs w:val="21"/>
          </w:rPr>
        </w:r>
        <w:r w:rsidRPr="00946881">
          <w:rPr>
            <w:rFonts w:asciiTheme="minorEastAsia" w:eastAsiaTheme="minorEastAsia" w:hAnsiTheme="minorEastAsia"/>
            <w:noProof/>
            <w:webHidden/>
            <w:color w:val="000000" w:themeColor="text1"/>
            <w:szCs w:val="21"/>
          </w:rPr>
          <w:fldChar w:fldCharType="separate"/>
        </w:r>
        <w:r w:rsidR="00DB3250">
          <w:rPr>
            <w:rFonts w:asciiTheme="minorEastAsia" w:eastAsiaTheme="minorEastAsia" w:hAnsiTheme="minorEastAsia"/>
            <w:noProof/>
            <w:webHidden/>
            <w:color w:val="000000" w:themeColor="text1"/>
            <w:szCs w:val="21"/>
          </w:rPr>
          <w:t>10</w:t>
        </w:r>
        <w:r w:rsidRPr="00946881">
          <w:rPr>
            <w:rFonts w:asciiTheme="minorEastAsia" w:eastAsiaTheme="minorEastAsia" w:hAnsiTheme="minorEastAsia"/>
            <w:noProof/>
            <w:webHidden/>
            <w:color w:val="000000" w:themeColor="text1"/>
            <w:szCs w:val="21"/>
          </w:rPr>
          <w:fldChar w:fldCharType="end"/>
        </w:r>
      </w:hyperlink>
    </w:p>
    <w:p w:rsidR="007C7EED" w:rsidRPr="00946881" w:rsidRDefault="00890409" w:rsidP="001236FA">
      <w:pPr>
        <w:pStyle w:val="21"/>
        <w:rPr>
          <w:rFonts w:cstheme="minorBidi"/>
          <w:kern w:val="2"/>
        </w:rPr>
      </w:pPr>
      <w:hyperlink w:anchor="_Toc426359134" w:history="1">
        <w:r w:rsidR="007C7EED" w:rsidRPr="00946881">
          <w:rPr>
            <w:rStyle w:val="af3"/>
            <w:rFonts w:asciiTheme="minorEastAsia" w:eastAsiaTheme="minorEastAsia" w:hAnsiTheme="minorEastAsia" w:cs="AdobeHeitiStd-Regular" w:hint="eastAsia"/>
            <w:color w:val="000000" w:themeColor="text1"/>
            <w:szCs w:val="21"/>
          </w:rPr>
          <w:t>8.1</w:t>
        </w:r>
        <w:r w:rsidR="007C7EED" w:rsidRPr="00946881">
          <w:rPr>
            <w:rStyle w:val="af3"/>
            <w:rFonts w:asciiTheme="minorEastAsia" w:eastAsiaTheme="minorEastAsia" w:hAnsiTheme="minorEastAsia" w:cs="AdobeHeitiStd-Regular"/>
            <w:color w:val="000000" w:themeColor="text1"/>
            <w:szCs w:val="21"/>
          </w:rPr>
          <w:t xml:space="preserve">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标志</w:t>
        </w:r>
        <w:r w:rsidR="007C7EED" w:rsidRPr="00946881">
          <w:rPr>
            <w:webHidden/>
          </w:rPr>
          <w:tab/>
        </w:r>
        <w:r w:rsidRPr="00946881">
          <w:rPr>
            <w:webHidden/>
          </w:rPr>
          <w:fldChar w:fldCharType="begin"/>
        </w:r>
        <w:r w:rsidR="007C7EED" w:rsidRPr="00946881">
          <w:rPr>
            <w:webHidden/>
          </w:rPr>
          <w:instrText xml:space="preserve"> PAGEREF _Toc426359134 \h </w:instrText>
        </w:r>
        <w:r w:rsidRPr="00946881">
          <w:rPr>
            <w:webHidden/>
          </w:rPr>
        </w:r>
        <w:r w:rsidRPr="00946881">
          <w:rPr>
            <w:webHidden/>
          </w:rPr>
          <w:fldChar w:fldCharType="separate"/>
        </w:r>
        <w:r w:rsidR="00DB3250">
          <w:rPr>
            <w:webHidden/>
          </w:rPr>
          <w:t>10</w:t>
        </w:r>
        <w:r w:rsidRPr="00946881">
          <w:rPr>
            <w:webHidden/>
          </w:rPr>
          <w:fldChar w:fldCharType="end"/>
        </w:r>
      </w:hyperlink>
    </w:p>
    <w:p w:rsidR="007C7EED" w:rsidRPr="00946881" w:rsidRDefault="00890409" w:rsidP="001236FA">
      <w:pPr>
        <w:pStyle w:val="21"/>
        <w:rPr>
          <w:rFonts w:cstheme="minorBidi"/>
          <w:kern w:val="2"/>
        </w:rPr>
      </w:pPr>
      <w:hyperlink w:anchor="_Toc426359135" w:history="1">
        <w:r w:rsidR="007C7EED" w:rsidRPr="00946881">
          <w:rPr>
            <w:rStyle w:val="af3"/>
            <w:rFonts w:asciiTheme="minorEastAsia" w:eastAsiaTheme="minorEastAsia" w:hAnsiTheme="minorEastAsia" w:cs="AdobeHeitiStd-Regular" w:hint="eastAsia"/>
            <w:color w:val="000000" w:themeColor="text1"/>
            <w:szCs w:val="21"/>
          </w:rPr>
          <w:t>8.</w:t>
        </w:r>
        <w:r w:rsidR="007C7EED" w:rsidRPr="00946881">
          <w:rPr>
            <w:rStyle w:val="af3"/>
            <w:rFonts w:asciiTheme="minorEastAsia" w:eastAsiaTheme="minorEastAsia" w:hAnsiTheme="minorEastAsia" w:cs="AdobeHeitiStd-Regular"/>
            <w:color w:val="000000" w:themeColor="text1"/>
            <w:szCs w:val="21"/>
          </w:rPr>
          <w:t xml:space="preserve">2 </w:t>
        </w:r>
        <w:r w:rsidR="00952EC4">
          <w:rPr>
            <w:rStyle w:val="af3"/>
            <w:rFonts w:asciiTheme="minorEastAsia" w:eastAsiaTheme="minorEastAsia" w:hAnsiTheme="minorEastAsia" w:cs="AdobeHeitiStd-Regular" w:hint="eastAsia"/>
            <w:color w:val="000000" w:themeColor="text1"/>
            <w:szCs w:val="21"/>
          </w:rPr>
          <w:t xml:space="preserve"> </w:t>
        </w:r>
        <w:r w:rsidR="007C7EED" w:rsidRPr="00946881">
          <w:rPr>
            <w:rStyle w:val="af3"/>
            <w:rFonts w:asciiTheme="minorEastAsia" w:eastAsiaTheme="minorEastAsia" w:hAnsiTheme="minorEastAsia" w:cs="AdobeHeitiStd-Regular" w:hint="eastAsia"/>
            <w:color w:val="000000" w:themeColor="text1"/>
            <w:szCs w:val="21"/>
          </w:rPr>
          <w:t>包装</w:t>
        </w:r>
        <w:r w:rsidR="007C7EED" w:rsidRPr="00946881">
          <w:rPr>
            <w:webHidden/>
          </w:rPr>
          <w:tab/>
        </w:r>
        <w:r w:rsidRPr="00946881">
          <w:rPr>
            <w:webHidden/>
          </w:rPr>
          <w:fldChar w:fldCharType="begin"/>
        </w:r>
        <w:r w:rsidR="007C7EED" w:rsidRPr="00946881">
          <w:rPr>
            <w:webHidden/>
          </w:rPr>
          <w:instrText xml:space="preserve"> PAGEREF _Toc426359135 \h </w:instrText>
        </w:r>
        <w:r w:rsidRPr="00946881">
          <w:rPr>
            <w:webHidden/>
          </w:rPr>
        </w:r>
        <w:r w:rsidRPr="00946881">
          <w:rPr>
            <w:webHidden/>
          </w:rPr>
          <w:fldChar w:fldCharType="separate"/>
        </w:r>
        <w:r w:rsidR="00DB3250">
          <w:rPr>
            <w:webHidden/>
          </w:rPr>
          <w:t>11</w:t>
        </w:r>
        <w:r w:rsidRPr="00946881">
          <w:rPr>
            <w:webHidden/>
          </w:rPr>
          <w:fldChar w:fldCharType="end"/>
        </w:r>
      </w:hyperlink>
    </w:p>
    <w:p w:rsidR="002D4C6C" w:rsidRPr="00AD5C82" w:rsidRDefault="00890409" w:rsidP="007C7EED">
      <w:pPr>
        <w:pStyle w:val="11"/>
        <w:rPr>
          <w:rFonts w:ascii="Calibri" w:hAnsi="Calibri"/>
          <w:noProof/>
          <w:color w:val="000000"/>
          <w:kern w:val="2"/>
          <w:szCs w:val="22"/>
        </w:rPr>
      </w:pPr>
      <w:r w:rsidRPr="00946881">
        <w:rPr>
          <w:rFonts w:asciiTheme="minorEastAsia" w:eastAsiaTheme="minorEastAsia" w:hAnsiTheme="minorEastAsia"/>
          <w:color w:val="000000" w:themeColor="text1"/>
          <w:szCs w:val="21"/>
        </w:rPr>
        <w:fldChar w:fldCharType="end"/>
      </w:r>
      <w:r>
        <w:fldChar w:fldCharType="end"/>
      </w:r>
      <w:r w:rsidR="007C7EED">
        <w:rPr>
          <w:rFonts w:hint="eastAsia"/>
        </w:rPr>
        <w:t xml:space="preserve"> </w:t>
      </w:r>
    </w:p>
    <w:p w:rsidR="007C7EED" w:rsidRPr="00946881" w:rsidRDefault="007C7EED" w:rsidP="007C7EED">
      <w:pPr>
        <w:autoSpaceDE w:val="0"/>
        <w:autoSpaceDN w:val="0"/>
        <w:adjustRightInd w:val="0"/>
        <w:spacing w:line="276" w:lineRule="auto"/>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hint="eastAsia"/>
          <w:color w:val="000000" w:themeColor="text1"/>
          <w:szCs w:val="21"/>
        </w:rPr>
        <w:t xml:space="preserve">图1  </w:t>
      </w:r>
      <w:r w:rsidRPr="00946881">
        <w:rPr>
          <w:rFonts w:asciiTheme="minorEastAsia" w:eastAsiaTheme="minorEastAsia" w:hAnsiTheme="minorEastAsia" w:cs="AdobeHeitiStd-Regular" w:hint="eastAsia"/>
          <w:color w:val="000000" w:themeColor="text1"/>
          <w:kern w:val="0"/>
          <w:szCs w:val="21"/>
        </w:rPr>
        <w:t>测定力的进回程差示意图</w:t>
      </w:r>
      <w:r>
        <w:rPr>
          <w:rFonts w:asciiTheme="minorEastAsia" w:eastAsiaTheme="minorEastAsia" w:hAnsiTheme="minorEastAsia" w:cs="AdobeHeitiStd-Regular" w:hint="eastAsia"/>
          <w:color w:val="000000" w:themeColor="text1"/>
          <w:kern w:val="0"/>
          <w:szCs w:val="21"/>
        </w:rPr>
        <w:t xml:space="preserve"> </w:t>
      </w:r>
      <w:r w:rsidR="004E43B1">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hint="eastAsia"/>
          <w:szCs w:val="21"/>
        </w:rPr>
        <w:t>……………………………………………………………………</w:t>
      </w:r>
      <w:r>
        <w:rPr>
          <w:rFonts w:asciiTheme="minorEastAsia" w:eastAsiaTheme="minorEastAsia" w:hAnsiTheme="minorEastAsia" w:hint="eastAsia"/>
          <w:szCs w:val="21"/>
        </w:rPr>
        <w:t>…</w:t>
      </w:r>
      <w:r w:rsidRPr="00946881">
        <w:rPr>
          <w:rFonts w:asciiTheme="minorEastAsia" w:eastAsiaTheme="minorEastAsia" w:hAnsiTheme="minorEastAsia" w:hint="eastAsia"/>
          <w:szCs w:val="21"/>
        </w:rPr>
        <w:t>……</w:t>
      </w:r>
      <w:r>
        <w:rPr>
          <w:rFonts w:asciiTheme="minorEastAsia" w:eastAsiaTheme="minorEastAsia" w:hAnsiTheme="minorEastAsia" w:hint="eastAsia"/>
          <w:szCs w:val="21"/>
        </w:rPr>
        <w:t>6</w:t>
      </w:r>
    </w:p>
    <w:p w:rsidR="007C7EED" w:rsidRDefault="007C7EED" w:rsidP="007C7EED">
      <w:pPr>
        <w:jc w:val="left"/>
        <w:rPr>
          <w:rFonts w:asciiTheme="minorEastAsia" w:eastAsiaTheme="minorEastAsia" w:hAnsiTheme="minorEastAsia"/>
          <w:color w:val="000000" w:themeColor="text1"/>
          <w:szCs w:val="21"/>
        </w:rPr>
      </w:pPr>
    </w:p>
    <w:p w:rsidR="007C7EED" w:rsidRPr="00946881" w:rsidRDefault="007C7EED" w:rsidP="007C7EED">
      <w:pPr>
        <w:jc w:val="left"/>
        <w:rPr>
          <w:rFonts w:asciiTheme="minorEastAsia" w:eastAsiaTheme="minorEastAsia" w:hAnsiTheme="minorEastAsia"/>
          <w:color w:val="000000" w:themeColor="text1"/>
          <w:szCs w:val="21"/>
        </w:rPr>
      </w:pPr>
      <w:r w:rsidRPr="00843304">
        <w:rPr>
          <w:rFonts w:asciiTheme="minorEastAsia" w:eastAsiaTheme="minorEastAsia" w:hAnsiTheme="minorEastAsia" w:cs="AdobeHeitiStd-Regular" w:hint="eastAsia"/>
          <w:color w:val="000000" w:themeColor="text1"/>
          <w:kern w:val="0"/>
          <w:szCs w:val="21"/>
        </w:rPr>
        <w:t>表1</w:t>
      </w:r>
      <w:r w:rsidRPr="00946881">
        <w:rPr>
          <w:rFonts w:asciiTheme="minorEastAsia" w:eastAsiaTheme="minorEastAsia" w:hAnsiTheme="minorEastAsia" w:hint="eastAsia"/>
          <w:color w:val="000000" w:themeColor="text1"/>
          <w:szCs w:val="21"/>
        </w:rPr>
        <w:t xml:space="preserve">  </w:t>
      </w:r>
      <w:r w:rsidRPr="00946881">
        <w:rPr>
          <w:rFonts w:asciiTheme="minorEastAsia" w:eastAsiaTheme="minorEastAsia" w:hAnsiTheme="minorEastAsia" w:cs="AdobeHeitiStd-Regular" w:hint="eastAsia"/>
          <w:color w:val="000000" w:themeColor="text1"/>
          <w:kern w:val="0"/>
          <w:szCs w:val="21"/>
        </w:rPr>
        <w:t>符号、单位及说明</w:t>
      </w:r>
      <w:r>
        <w:rPr>
          <w:rFonts w:asciiTheme="minorEastAsia" w:eastAsiaTheme="minorEastAsia" w:hAnsiTheme="minorEastAsia" w:cs="AdobeHeitiStd-Regular" w:hint="eastAsia"/>
          <w:color w:val="000000" w:themeColor="text1"/>
          <w:kern w:val="0"/>
          <w:szCs w:val="21"/>
        </w:rPr>
        <w:t xml:space="preserve">  </w:t>
      </w:r>
      <w:r w:rsidR="00D11DA2">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hint="eastAsia"/>
          <w:szCs w:val="21"/>
        </w:rPr>
        <w:t>……………………………</w:t>
      </w:r>
      <w:r>
        <w:rPr>
          <w:rFonts w:asciiTheme="minorEastAsia" w:eastAsiaTheme="minorEastAsia" w:hAnsiTheme="minorEastAsia" w:hint="eastAsia"/>
          <w:szCs w:val="21"/>
        </w:rPr>
        <w:t>……………………………………………………</w:t>
      </w:r>
      <w:r w:rsidRPr="00946881">
        <w:rPr>
          <w:rFonts w:asciiTheme="minorEastAsia" w:eastAsiaTheme="minorEastAsia" w:hAnsiTheme="minorEastAsia" w:hint="eastAsia"/>
          <w:szCs w:val="21"/>
        </w:rPr>
        <w:t>…</w:t>
      </w:r>
      <w:r>
        <w:rPr>
          <w:rFonts w:asciiTheme="minorEastAsia" w:eastAsiaTheme="minorEastAsia" w:hAnsiTheme="minorEastAsia" w:hint="eastAsia"/>
          <w:szCs w:val="21"/>
        </w:rPr>
        <w:t>1</w:t>
      </w:r>
    </w:p>
    <w:p w:rsidR="007C7EED" w:rsidRPr="00946881" w:rsidRDefault="007C7EED" w:rsidP="007C7EED">
      <w:pPr>
        <w:autoSpaceDE w:val="0"/>
        <w:autoSpaceDN w:val="0"/>
        <w:adjustRightInd w:val="0"/>
        <w:spacing w:line="276" w:lineRule="auto"/>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 xml:space="preserve">表2  试验机主参数系列 </w:t>
      </w:r>
      <w:r>
        <w:rPr>
          <w:rFonts w:asciiTheme="minorEastAsia" w:eastAsiaTheme="minorEastAsia" w:hAnsiTheme="minorEastAsia" w:cs="AdobeHeitiStd-Regular" w:hint="eastAsia"/>
          <w:color w:val="000000" w:themeColor="text1"/>
          <w:kern w:val="0"/>
          <w:szCs w:val="21"/>
        </w:rPr>
        <w:t xml:space="preserve"> </w:t>
      </w:r>
      <w:r w:rsidR="00D11DA2">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hint="eastAsia"/>
          <w:szCs w:val="21"/>
        </w:rPr>
        <w:t>………………………………………………………</w:t>
      </w:r>
      <w:r>
        <w:rPr>
          <w:rFonts w:asciiTheme="minorEastAsia" w:eastAsiaTheme="minorEastAsia" w:hAnsiTheme="minorEastAsia" w:hint="eastAsia"/>
          <w:szCs w:val="21"/>
        </w:rPr>
        <w:t>………………………</w:t>
      </w:r>
      <w:r w:rsidRPr="00946881">
        <w:rPr>
          <w:rFonts w:asciiTheme="minorEastAsia" w:eastAsiaTheme="minorEastAsia" w:hAnsiTheme="minorEastAsia" w:hint="eastAsia"/>
          <w:szCs w:val="21"/>
        </w:rPr>
        <w:t>……</w:t>
      </w:r>
      <w:r>
        <w:rPr>
          <w:rFonts w:asciiTheme="minorEastAsia" w:eastAsiaTheme="minorEastAsia" w:hAnsiTheme="minorEastAsia" w:hint="eastAsia"/>
          <w:szCs w:val="21"/>
        </w:rPr>
        <w:t>2</w:t>
      </w:r>
    </w:p>
    <w:p w:rsidR="007C7EED" w:rsidRPr="00946881" w:rsidRDefault="007C7EED" w:rsidP="007C7EED">
      <w:pPr>
        <w:autoSpaceDE w:val="0"/>
        <w:autoSpaceDN w:val="0"/>
        <w:adjustRightInd w:val="0"/>
        <w:spacing w:line="276" w:lineRule="auto"/>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表3  试验力的各项允许误差</w:t>
      </w:r>
      <w:r>
        <w:rPr>
          <w:rFonts w:asciiTheme="minorEastAsia" w:eastAsiaTheme="minorEastAsia" w:hAnsiTheme="minorEastAsia" w:cs="AdobeHeitiStd-Regular" w:hint="eastAsia"/>
          <w:color w:val="000000" w:themeColor="text1"/>
          <w:kern w:val="0"/>
          <w:szCs w:val="21"/>
        </w:rPr>
        <w:t xml:space="preserve"> </w:t>
      </w:r>
      <w:r w:rsidR="00D11DA2">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hint="eastAsia"/>
          <w:szCs w:val="21"/>
        </w:rPr>
        <w:t>………………………………………………………</w:t>
      </w:r>
      <w:r>
        <w:rPr>
          <w:rFonts w:asciiTheme="minorEastAsia" w:eastAsiaTheme="minorEastAsia" w:hAnsiTheme="minorEastAsia" w:hint="eastAsia"/>
          <w:szCs w:val="21"/>
        </w:rPr>
        <w:t>…………………</w:t>
      </w:r>
      <w:r w:rsidRPr="00946881">
        <w:rPr>
          <w:rFonts w:asciiTheme="minorEastAsia" w:eastAsiaTheme="minorEastAsia" w:hAnsiTheme="minorEastAsia" w:hint="eastAsia"/>
          <w:szCs w:val="21"/>
        </w:rPr>
        <w:t>……</w:t>
      </w:r>
      <w:r>
        <w:rPr>
          <w:rFonts w:asciiTheme="minorEastAsia" w:eastAsiaTheme="minorEastAsia" w:hAnsiTheme="minorEastAsia" w:hint="eastAsia"/>
          <w:szCs w:val="21"/>
        </w:rPr>
        <w:t>3</w:t>
      </w:r>
    </w:p>
    <w:p w:rsidR="007C7EED" w:rsidRPr="00946881" w:rsidRDefault="007C7EED" w:rsidP="007C7EED">
      <w:pPr>
        <w:autoSpaceDE w:val="0"/>
        <w:autoSpaceDN w:val="0"/>
        <w:adjustRightInd w:val="0"/>
        <w:spacing w:line="276" w:lineRule="auto"/>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 xml:space="preserve">表4  上、下压盘的平行度 </w:t>
      </w:r>
      <w:r>
        <w:rPr>
          <w:rFonts w:asciiTheme="minorEastAsia" w:eastAsiaTheme="minorEastAsia" w:hAnsiTheme="minorEastAsia" w:cs="AdobeHeitiStd-Regular" w:hint="eastAsia"/>
          <w:color w:val="000000" w:themeColor="text1"/>
          <w:kern w:val="0"/>
          <w:szCs w:val="21"/>
        </w:rPr>
        <w:t xml:space="preserve"> </w:t>
      </w:r>
      <w:r w:rsidR="00D11DA2">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hint="eastAsia"/>
          <w:szCs w:val="21"/>
        </w:rPr>
        <w:t>…………………………………………………………………</w:t>
      </w:r>
      <w:r>
        <w:rPr>
          <w:rFonts w:asciiTheme="minorEastAsia" w:eastAsiaTheme="minorEastAsia" w:hAnsiTheme="minorEastAsia" w:hint="eastAsia"/>
          <w:szCs w:val="21"/>
        </w:rPr>
        <w:t>………</w:t>
      </w:r>
      <w:r w:rsidRPr="00946881">
        <w:rPr>
          <w:rFonts w:asciiTheme="minorEastAsia" w:eastAsiaTheme="minorEastAsia" w:hAnsiTheme="minorEastAsia" w:hint="eastAsia"/>
          <w:szCs w:val="21"/>
        </w:rPr>
        <w:t>………</w:t>
      </w:r>
      <w:r>
        <w:rPr>
          <w:rFonts w:asciiTheme="minorEastAsia" w:eastAsiaTheme="minorEastAsia" w:hAnsiTheme="minorEastAsia" w:hint="eastAsia"/>
          <w:szCs w:val="21"/>
        </w:rPr>
        <w:t>3</w:t>
      </w:r>
    </w:p>
    <w:p w:rsidR="007C7EED" w:rsidRPr="00946881" w:rsidRDefault="007C7EED" w:rsidP="007C7EED">
      <w:pPr>
        <w:autoSpaceDE w:val="0"/>
        <w:autoSpaceDN w:val="0"/>
        <w:adjustRightInd w:val="0"/>
        <w:spacing w:line="276" w:lineRule="auto"/>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 xml:space="preserve">表5  上、下压盘中心线的允许偏差 </w:t>
      </w:r>
      <w:r>
        <w:rPr>
          <w:rFonts w:asciiTheme="minorEastAsia" w:eastAsiaTheme="minorEastAsia" w:hAnsiTheme="minorEastAsia" w:cs="AdobeHeitiStd-Regular" w:hint="eastAsia"/>
          <w:color w:val="000000" w:themeColor="text1"/>
          <w:kern w:val="0"/>
          <w:szCs w:val="21"/>
        </w:rPr>
        <w:t xml:space="preserve"> </w:t>
      </w:r>
      <w:r w:rsidR="00D11DA2">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hint="eastAsia"/>
          <w:szCs w:val="21"/>
        </w:rPr>
        <w:t>……………………………………………………………</w:t>
      </w:r>
      <w:r>
        <w:rPr>
          <w:rFonts w:asciiTheme="minorEastAsia" w:eastAsiaTheme="minorEastAsia" w:hAnsiTheme="minorEastAsia" w:hint="eastAsia"/>
          <w:szCs w:val="21"/>
        </w:rPr>
        <w:t>…</w:t>
      </w:r>
      <w:r w:rsidRPr="00946881">
        <w:rPr>
          <w:rFonts w:asciiTheme="minorEastAsia" w:eastAsiaTheme="minorEastAsia" w:hAnsiTheme="minorEastAsia" w:hint="eastAsia"/>
          <w:szCs w:val="21"/>
        </w:rPr>
        <w:t>………</w:t>
      </w:r>
      <w:r>
        <w:rPr>
          <w:rFonts w:asciiTheme="minorEastAsia" w:eastAsiaTheme="minorEastAsia" w:hAnsiTheme="minorEastAsia" w:hint="eastAsia"/>
          <w:szCs w:val="21"/>
        </w:rPr>
        <w:t>4</w:t>
      </w:r>
    </w:p>
    <w:p w:rsidR="007C7EED" w:rsidRPr="00946881" w:rsidRDefault="007C7EED" w:rsidP="007C7EED">
      <w:pPr>
        <w:autoSpaceDE w:val="0"/>
        <w:autoSpaceDN w:val="0"/>
        <w:adjustRightInd w:val="0"/>
        <w:spacing w:line="276" w:lineRule="auto"/>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表6  变形测量装置示值的最大</w:t>
      </w:r>
      <w:r w:rsidRPr="00946881">
        <w:rPr>
          <w:rFonts w:asciiTheme="minorEastAsia" w:eastAsiaTheme="minorEastAsia" w:hAnsiTheme="minorEastAsia" w:cs="宋体" w:hint="eastAsia"/>
          <w:spacing w:val="1"/>
          <w:kern w:val="0"/>
          <w:szCs w:val="21"/>
        </w:rPr>
        <w:t>允许误差</w:t>
      </w:r>
      <w:r>
        <w:rPr>
          <w:rFonts w:asciiTheme="minorEastAsia" w:eastAsiaTheme="minorEastAsia" w:hAnsiTheme="minorEastAsia" w:cs="宋体" w:hint="eastAsia"/>
          <w:spacing w:val="1"/>
          <w:kern w:val="0"/>
          <w:szCs w:val="21"/>
        </w:rPr>
        <w:t xml:space="preserve"> </w:t>
      </w:r>
      <w:r w:rsidRPr="00946881">
        <w:rPr>
          <w:rFonts w:asciiTheme="minorEastAsia" w:eastAsiaTheme="minorEastAsia" w:hAnsiTheme="minorEastAsia" w:cs="宋体" w:hint="eastAsia"/>
          <w:spacing w:val="1"/>
          <w:kern w:val="0"/>
          <w:szCs w:val="21"/>
        </w:rPr>
        <w:t xml:space="preserve"> </w:t>
      </w:r>
      <w:r w:rsidRPr="00946881">
        <w:rPr>
          <w:rFonts w:asciiTheme="minorEastAsia" w:eastAsiaTheme="minorEastAsia" w:hAnsiTheme="minorEastAsia" w:hint="eastAsia"/>
          <w:szCs w:val="21"/>
        </w:rPr>
        <w:t>………………………………………………</w:t>
      </w:r>
      <w:r>
        <w:rPr>
          <w:rFonts w:asciiTheme="minorEastAsia" w:eastAsiaTheme="minorEastAsia" w:hAnsiTheme="minorEastAsia" w:hint="eastAsia"/>
          <w:szCs w:val="21"/>
        </w:rPr>
        <w:t>…</w:t>
      </w:r>
      <w:r w:rsidRPr="00946881">
        <w:rPr>
          <w:rFonts w:asciiTheme="minorEastAsia" w:eastAsiaTheme="minorEastAsia" w:hAnsiTheme="minorEastAsia" w:hint="eastAsia"/>
          <w:szCs w:val="21"/>
        </w:rPr>
        <w:t>………………</w:t>
      </w:r>
      <w:r>
        <w:rPr>
          <w:rFonts w:asciiTheme="minorEastAsia" w:eastAsiaTheme="minorEastAsia" w:hAnsiTheme="minorEastAsia" w:hint="eastAsia"/>
          <w:szCs w:val="21"/>
        </w:rPr>
        <w:t>4</w:t>
      </w:r>
    </w:p>
    <w:p w:rsidR="007C7EED" w:rsidRPr="00946881" w:rsidRDefault="007C7EED" w:rsidP="007C7EED">
      <w:pPr>
        <w:autoSpaceDE w:val="0"/>
        <w:autoSpaceDN w:val="0"/>
        <w:adjustRightInd w:val="0"/>
        <w:spacing w:line="276" w:lineRule="auto"/>
        <w:jc w:val="left"/>
        <w:rPr>
          <w:rFonts w:asciiTheme="minorEastAsia" w:eastAsiaTheme="minorEastAsia" w:hAnsiTheme="minorEastAsia"/>
          <w:szCs w:val="21"/>
        </w:rPr>
      </w:pPr>
      <w:r w:rsidRPr="00946881">
        <w:rPr>
          <w:rFonts w:asciiTheme="minorEastAsia" w:eastAsiaTheme="minorEastAsia" w:hAnsiTheme="minorEastAsia" w:cs="AdobeHeitiStd-Regular" w:hint="eastAsia"/>
          <w:color w:val="000000" w:themeColor="text1"/>
          <w:kern w:val="0"/>
          <w:szCs w:val="21"/>
        </w:rPr>
        <w:t xml:space="preserve">表7  噪声声级 </w:t>
      </w:r>
      <w:r w:rsidR="00D11DA2">
        <w:rPr>
          <w:rFonts w:asciiTheme="minorEastAsia" w:eastAsiaTheme="minorEastAsia" w:hAnsiTheme="minorEastAsia" w:cs="AdobeHeitiStd-Regular" w:hint="eastAsia"/>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Pr>
          <w:rFonts w:asciiTheme="minorEastAsia" w:eastAsiaTheme="minorEastAsia" w:hAnsiTheme="minorEastAsia" w:hint="eastAsia"/>
          <w:szCs w:val="21"/>
        </w:rPr>
        <w:t>………………………………………………………………</w:t>
      </w:r>
      <w:r w:rsidRPr="00946881">
        <w:rPr>
          <w:rFonts w:asciiTheme="minorEastAsia" w:eastAsiaTheme="minorEastAsia" w:hAnsiTheme="minorEastAsia" w:hint="eastAsia"/>
          <w:szCs w:val="21"/>
        </w:rPr>
        <w:t>………………………………</w:t>
      </w:r>
      <w:r>
        <w:rPr>
          <w:rFonts w:asciiTheme="minorEastAsia" w:eastAsiaTheme="minorEastAsia" w:hAnsiTheme="minorEastAsia" w:hint="eastAsia"/>
          <w:szCs w:val="21"/>
        </w:rPr>
        <w:t>5</w:t>
      </w:r>
    </w:p>
    <w:p w:rsidR="007C7EED" w:rsidRPr="00946881" w:rsidRDefault="007C7EED" w:rsidP="007C7EED">
      <w:pPr>
        <w:autoSpaceDE w:val="0"/>
        <w:autoSpaceDN w:val="0"/>
        <w:adjustRightInd w:val="0"/>
        <w:spacing w:line="276" w:lineRule="auto"/>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表8  工作活塞铅垂度及试样压缩支承装置的检查</w:t>
      </w:r>
      <w:r w:rsidR="00D11DA2">
        <w:rPr>
          <w:rFonts w:asciiTheme="minorEastAsia" w:eastAsiaTheme="minorEastAsia" w:hAnsiTheme="minorEastAsia" w:cs="AdobeHeitiStd-Regular" w:hint="eastAsia"/>
          <w:color w:val="000000" w:themeColor="text1"/>
          <w:kern w:val="0"/>
          <w:szCs w:val="21"/>
        </w:rPr>
        <w:t xml:space="preserve"> </w:t>
      </w:r>
      <w:r>
        <w:rPr>
          <w:rFonts w:asciiTheme="minorEastAsia" w:eastAsiaTheme="minorEastAsia" w:hAnsiTheme="minorEastAsia" w:hint="eastAsia"/>
          <w:szCs w:val="21"/>
        </w:rPr>
        <w:t>…………………………</w:t>
      </w:r>
      <w:r w:rsidRPr="00946881">
        <w:rPr>
          <w:rFonts w:asciiTheme="minorEastAsia" w:eastAsiaTheme="minorEastAsia" w:hAnsiTheme="minorEastAsia" w:hint="eastAsia"/>
          <w:szCs w:val="21"/>
        </w:rPr>
        <w:t>………………………………</w:t>
      </w:r>
      <w:r>
        <w:rPr>
          <w:rFonts w:asciiTheme="minorEastAsia" w:eastAsiaTheme="minorEastAsia" w:hAnsiTheme="minorEastAsia" w:hint="eastAsia"/>
          <w:szCs w:val="21"/>
        </w:rPr>
        <w:t>7</w:t>
      </w:r>
    </w:p>
    <w:p w:rsidR="007C7EED" w:rsidRPr="00946881" w:rsidRDefault="007C7EED" w:rsidP="007C7EED">
      <w:pPr>
        <w:autoSpaceDE w:val="0"/>
        <w:autoSpaceDN w:val="0"/>
        <w:adjustRightInd w:val="0"/>
        <w:spacing w:line="276" w:lineRule="auto"/>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hint="eastAsia"/>
          <w:color w:val="000000" w:themeColor="text1"/>
          <w:szCs w:val="21"/>
        </w:rPr>
        <w:t xml:space="preserve">表9  噪声修正值 </w:t>
      </w:r>
      <w:r w:rsidR="00727D28">
        <w:rPr>
          <w:rFonts w:asciiTheme="minorEastAsia" w:eastAsiaTheme="minorEastAsia" w:hAnsiTheme="minorEastAsia" w:hint="eastAsia"/>
          <w:color w:val="000000" w:themeColor="text1"/>
          <w:szCs w:val="21"/>
        </w:rPr>
        <w:t xml:space="preserve"> </w:t>
      </w:r>
      <w:r w:rsidR="00D11DA2">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szCs w:val="21"/>
        </w:rPr>
        <w:t>………………………………………………………………</w:t>
      </w:r>
      <w:r w:rsidRPr="00946881">
        <w:rPr>
          <w:rFonts w:asciiTheme="minorEastAsia" w:eastAsiaTheme="minorEastAsia" w:hAnsiTheme="minorEastAsia" w:hint="eastAsia"/>
          <w:szCs w:val="21"/>
        </w:rPr>
        <w:t>……………………………</w:t>
      </w:r>
      <w:r w:rsidR="00727D28">
        <w:rPr>
          <w:rFonts w:asciiTheme="minorEastAsia" w:eastAsiaTheme="minorEastAsia" w:hAnsiTheme="minorEastAsia" w:hint="eastAsia"/>
          <w:szCs w:val="21"/>
        </w:rPr>
        <w:t>9</w:t>
      </w:r>
    </w:p>
    <w:p w:rsidR="00956274" w:rsidRDefault="00890409" w:rsidP="001236FA">
      <w:pPr>
        <w:pStyle w:val="21"/>
      </w:pPr>
      <w:hyperlink w:anchor="_Toc395437805" w:history="1"/>
      <w:hyperlink w:anchor="_Toc395437806" w:history="1"/>
    </w:p>
    <w:p w:rsidR="005E5FB4" w:rsidRPr="008F058B" w:rsidRDefault="00890409" w:rsidP="001236FA">
      <w:pPr>
        <w:pStyle w:val="21"/>
        <w:rPr>
          <w:rFonts w:ascii="Calibri" w:hAnsi="Calibri"/>
          <w:kern w:val="2"/>
          <w:szCs w:val="22"/>
        </w:rPr>
        <w:sectPr w:rsidR="005E5FB4" w:rsidRPr="008F058B" w:rsidSect="005345DC">
          <w:headerReference w:type="even" r:id="rId15"/>
          <w:headerReference w:type="default" r:id="rId16"/>
          <w:footerReference w:type="even" r:id="rId17"/>
          <w:footerReference w:type="default" r:id="rId18"/>
          <w:type w:val="evenPage"/>
          <w:pgSz w:w="11907" w:h="16840" w:code="9"/>
          <w:pgMar w:top="1985" w:right="1134" w:bottom="1418" w:left="1418" w:header="1134" w:footer="1134" w:gutter="0"/>
          <w:pgNumType w:start="1"/>
          <w:cols w:space="2041"/>
          <w:docGrid w:linePitch="285"/>
        </w:sectPr>
      </w:pPr>
      <w:r w:rsidRPr="00AD5C82">
        <w:fldChar w:fldCharType="end"/>
      </w:r>
    </w:p>
    <w:p w:rsidR="007C7EED" w:rsidRDefault="007C7EED" w:rsidP="007C7EED">
      <w:pPr>
        <w:jc w:val="center"/>
        <w:rPr>
          <w:rFonts w:ascii="黑体" w:eastAsia="黑体"/>
          <w:sz w:val="32"/>
          <w:szCs w:val="32"/>
        </w:rPr>
      </w:pPr>
      <w:bookmarkStart w:id="3" w:name="_Toc283819366"/>
      <w:bookmarkStart w:id="4" w:name="_Toc395437771"/>
    </w:p>
    <w:p w:rsidR="005E5FB4" w:rsidRDefault="005E5FB4" w:rsidP="007C7EED">
      <w:pPr>
        <w:jc w:val="center"/>
        <w:rPr>
          <w:rFonts w:ascii="黑体" w:eastAsia="黑体"/>
          <w:sz w:val="32"/>
          <w:szCs w:val="32"/>
        </w:rPr>
      </w:pPr>
      <w:r w:rsidRPr="007C7EED">
        <w:rPr>
          <w:rFonts w:ascii="黑体" w:eastAsia="黑体" w:hint="eastAsia"/>
          <w:sz w:val="32"/>
          <w:szCs w:val="32"/>
        </w:rPr>
        <w:t>前    言</w:t>
      </w:r>
      <w:bookmarkEnd w:id="3"/>
      <w:bookmarkEnd w:id="4"/>
    </w:p>
    <w:p w:rsidR="007C7EED" w:rsidRDefault="007C7EED" w:rsidP="007C7EED">
      <w:pPr>
        <w:jc w:val="center"/>
        <w:rPr>
          <w:rFonts w:ascii="黑体" w:eastAsia="黑体"/>
          <w:sz w:val="32"/>
          <w:szCs w:val="32"/>
        </w:rPr>
      </w:pPr>
    </w:p>
    <w:p w:rsidR="007C7EED" w:rsidRPr="00FF56FE" w:rsidRDefault="007C7EED" w:rsidP="007C7EED">
      <w:pPr>
        <w:spacing w:line="360" w:lineRule="auto"/>
        <w:ind w:firstLineChars="200" w:firstLine="420"/>
        <w:rPr>
          <w:rFonts w:asciiTheme="minorEastAsia" w:eastAsiaTheme="minorEastAsia" w:hAnsiTheme="minorEastAsia" w:cs="宋体"/>
          <w:szCs w:val="21"/>
        </w:rPr>
      </w:pPr>
      <w:r w:rsidRPr="00FF56FE">
        <w:rPr>
          <w:rFonts w:asciiTheme="minorEastAsia" w:eastAsiaTheme="minorEastAsia" w:hAnsiTheme="minorEastAsia" w:cs="宋体" w:hint="eastAsia"/>
          <w:szCs w:val="21"/>
        </w:rPr>
        <w:t>本标准按照</w:t>
      </w:r>
      <w:r w:rsidRPr="00FF56FE">
        <w:rPr>
          <w:rFonts w:asciiTheme="minorEastAsia" w:eastAsiaTheme="minorEastAsia" w:hAnsiTheme="minorEastAsia" w:cs="宋体"/>
          <w:szCs w:val="21"/>
        </w:rPr>
        <w:t>GB/T</w:t>
      </w:r>
      <w:r w:rsidRPr="00FF56FE">
        <w:rPr>
          <w:rFonts w:asciiTheme="minorEastAsia" w:eastAsiaTheme="minorEastAsia" w:hAnsiTheme="minorEastAsia" w:cs="宋体" w:hint="eastAsia"/>
          <w:szCs w:val="21"/>
        </w:rPr>
        <w:t xml:space="preserve"> </w:t>
      </w:r>
      <w:r w:rsidRPr="00FF56FE">
        <w:rPr>
          <w:rFonts w:asciiTheme="minorEastAsia" w:eastAsiaTheme="minorEastAsia" w:hAnsiTheme="minorEastAsia" w:cs="宋体"/>
          <w:szCs w:val="21"/>
        </w:rPr>
        <w:t>1.1-2009给出的规则起草。</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本标准</w:t>
      </w:r>
      <w:r w:rsidRPr="00B242BB">
        <w:rPr>
          <w:rFonts w:asciiTheme="minorEastAsia" w:eastAsiaTheme="minorEastAsia" w:hAnsiTheme="minorEastAsia" w:cs="AdobeHeitiStd-Regular" w:hint="eastAsia"/>
          <w:kern w:val="0"/>
          <w:szCs w:val="21"/>
        </w:rPr>
        <w:t>代替</w:t>
      </w:r>
      <w:r w:rsidRPr="00FF56FE">
        <w:rPr>
          <w:rFonts w:asciiTheme="minorEastAsia" w:eastAsiaTheme="minorEastAsia" w:hAnsiTheme="minorEastAsia" w:cs="AdobeHeitiStd-Regular"/>
          <w:kern w:val="0"/>
          <w:szCs w:val="21"/>
        </w:rPr>
        <w:t>JB/T 7796-</w:t>
      </w:r>
      <w:r w:rsidRPr="00FF56FE">
        <w:rPr>
          <w:rFonts w:asciiTheme="minorEastAsia" w:eastAsiaTheme="minorEastAsia" w:hAnsiTheme="minorEastAsia" w:cs="AdobeHeitiStd-Regular" w:hint="eastAsia"/>
          <w:kern w:val="0"/>
          <w:szCs w:val="21"/>
        </w:rPr>
        <w:t>200</w:t>
      </w:r>
      <w:r w:rsidRPr="00FF56FE">
        <w:rPr>
          <w:rFonts w:asciiTheme="minorEastAsia" w:eastAsiaTheme="minorEastAsia" w:hAnsiTheme="minorEastAsia" w:cs="AdobeHeitiStd-Regular"/>
          <w:kern w:val="0"/>
          <w:szCs w:val="21"/>
        </w:rPr>
        <w:t>5</w:t>
      </w:r>
      <w:r w:rsidRPr="00FF56FE">
        <w:rPr>
          <w:rFonts w:asciiTheme="minorEastAsia" w:eastAsiaTheme="minorEastAsia" w:hAnsiTheme="minorEastAsia" w:cs="AdobeHeitiStd-Regular" w:hint="eastAsia"/>
          <w:kern w:val="0"/>
          <w:szCs w:val="21"/>
        </w:rPr>
        <w:t xml:space="preserve"> 《弹簧拉压试验机</w:t>
      </w:r>
      <w:r w:rsidR="00B242BB">
        <w:rPr>
          <w:rFonts w:asciiTheme="minorEastAsia" w:eastAsiaTheme="minorEastAsia" w:hAnsiTheme="minorEastAsia" w:cs="AdobeHeitiStd-Regular" w:hint="eastAsia"/>
          <w:kern w:val="0"/>
          <w:szCs w:val="21"/>
        </w:rPr>
        <w:t xml:space="preserve"> 技术条件</w:t>
      </w:r>
      <w:r w:rsidRPr="00FF56FE">
        <w:rPr>
          <w:rFonts w:asciiTheme="minorEastAsia" w:eastAsiaTheme="minorEastAsia" w:hAnsiTheme="minorEastAsia" w:cs="AdobeHeitiStd-Regular" w:hint="eastAsia"/>
          <w:kern w:val="0"/>
          <w:szCs w:val="21"/>
        </w:rPr>
        <w:t>》，与</w:t>
      </w:r>
      <w:r w:rsidRPr="00FF56FE">
        <w:rPr>
          <w:rFonts w:asciiTheme="minorEastAsia" w:eastAsiaTheme="minorEastAsia" w:hAnsiTheme="minorEastAsia" w:cs="AdobeHeitiStd-Regular"/>
          <w:kern w:val="0"/>
          <w:szCs w:val="21"/>
        </w:rPr>
        <w:t>JB/T</w:t>
      </w:r>
      <w:r w:rsidRPr="00FF56FE">
        <w:rPr>
          <w:rFonts w:asciiTheme="minorEastAsia" w:eastAsiaTheme="minorEastAsia" w:hAnsiTheme="minorEastAsia" w:cs="AdobeHeitiStd-Regular" w:hint="eastAsia"/>
          <w:kern w:val="0"/>
          <w:szCs w:val="21"/>
        </w:rPr>
        <w:t xml:space="preserve"> </w:t>
      </w:r>
      <w:r w:rsidRPr="00FF56FE">
        <w:rPr>
          <w:rFonts w:asciiTheme="minorEastAsia" w:eastAsiaTheme="minorEastAsia" w:hAnsiTheme="minorEastAsia" w:cs="AdobeHeitiStd-Regular"/>
          <w:kern w:val="0"/>
          <w:szCs w:val="21"/>
        </w:rPr>
        <w:t>7796-</w:t>
      </w:r>
      <w:r w:rsidRPr="00FF56FE">
        <w:rPr>
          <w:rFonts w:asciiTheme="minorEastAsia" w:eastAsiaTheme="minorEastAsia" w:hAnsiTheme="minorEastAsia" w:cs="AdobeHeitiStd-Regular" w:hint="eastAsia"/>
          <w:kern w:val="0"/>
          <w:szCs w:val="21"/>
        </w:rPr>
        <w:t>200</w:t>
      </w:r>
      <w:r w:rsidRPr="00FF56FE">
        <w:rPr>
          <w:rFonts w:asciiTheme="minorEastAsia" w:eastAsiaTheme="minorEastAsia" w:hAnsiTheme="minorEastAsia" w:cs="AdobeHeitiStd-Regular"/>
          <w:kern w:val="0"/>
          <w:szCs w:val="21"/>
        </w:rPr>
        <w:t>5</w:t>
      </w:r>
      <w:r w:rsidRPr="00FF56FE">
        <w:rPr>
          <w:rFonts w:asciiTheme="minorEastAsia" w:eastAsiaTheme="minorEastAsia" w:hAnsiTheme="minorEastAsia" w:cs="AdobeHeitiStd-Regular" w:hint="eastAsia"/>
          <w:kern w:val="0"/>
          <w:szCs w:val="21"/>
        </w:rPr>
        <w:t>相比，</w:t>
      </w:r>
      <w:r w:rsidR="00863202" w:rsidRPr="00B242BB">
        <w:rPr>
          <w:rFonts w:asciiTheme="minorEastAsia" w:eastAsiaTheme="minorEastAsia" w:hAnsiTheme="minorEastAsia" w:cs="AdobeHeitiStd-Regular" w:hint="eastAsia"/>
          <w:kern w:val="0"/>
          <w:szCs w:val="21"/>
        </w:rPr>
        <w:t>除编辑性修改外</w:t>
      </w:r>
      <w:r w:rsidRPr="00FF56FE">
        <w:rPr>
          <w:rFonts w:asciiTheme="minorEastAsia" w:eastAsiaTheme="minorEastAsia" w:hAnsiTheme="minorEastAsia" w:cs="AdobeHeitiStd-Regular" w:hint="eastAsia"/>
          <w:kern w:val="0"/>
          <w:szCs w:val="21"/>
        </w:rPr>
        <w:t>主要技术变化如下</w:t>
      </w:r>
      <w:r w:rsidRPr="00FF56FE">
        <w:rPr>
          <w:rFonts w:asciiTheme="minorEastAsia" w:eastAsiaTheme="minorEastAsia" w:hAnsiTheme="minorEastAsia" w:cs="AdobeHeitiStd-Regular"/>
          <w:kern w:val="0"/>
          <w:szCs w:val="21"/>
        </w:rPr>
        <w:t>:</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——增加了规范性引用文件</w:t>
      </w:r>
      <w:r w:rsidRPr="00FF56FE">
        <w:rPr>
          <w:rFonts w:asciiTheme="minorEastAsia" w:eastAsiaTheme="minorEastAsia" w:hAnsiTheme="minorEastAsia" w:cs="AdobeHeitiStd-Regular"/>
          <w:kern w:val="0"/>
          <w:szCs w:val="21"/>
        </w:rPr>
        <w:t xml:space="preserve">GB/T 16825.1-2008 </w:t>
      </w:r>
      <w:r w:rsidRPr="00FF56FE">
        <w:rPr>
          <w:rFonts w:asciiTheme="minorEastAsia" w:eastAsiaTheme="minorEastAsia" w:hAnsiTheme="minorEastAsia" w:cs="AdobeHeitiStd-Regular" w:hint="eastAsia"/>
          <w:kern w:val="0"/>
          <w:szCs w:val="21"/>
        </w:rPr>
        <w:t>《静力单轴试验机的检验 第</w:t>
      </w:r>
      <w:r w:rsidRPr="00FF56FE">
        <w:rPr>
          <w:rFonts w:asciiTheme="minorEastAsia" w:eastAsiaTheme="minorEastAsia" w:hAnsiTheme="minorEastAsia" w:cs="AdobeHeitiStd-Regular"/>
          <w:kern w:val="0"/>
          <w:szCs w:val="21"/>
        </w:rPr>
        <w:t xml:space="preserve">1部分 </w:t>
      </w:r>
      <w:r w:rsidRPr="00FF56FE">
        <w:rPr>
          <w:rFonts w:asciiTheme="minorEastAsia" w:eastAsiaTheme="minorEastAsia" w:hAnsiTheme="minorEastAsia" w:cs="AdobeHeitiStd-Regular" w:hint="eastAsia"/>
          <w:kern w:val="0"/>
          <w:szCs w:val="21"/>
        </w:rPr>
        <w:t>拉力和（或）压力试验机测力系统的检验与校准》（见第2章）；</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——增加了噪声的符号</w:t>
      </w:r>
      <w:r w:rsidRPr="00FF56FE">
        <w:rPr>
          <w:rFonts w:ascii="黑体" w:eastAsia="黑体" w:hAnsiTheme="minorEastAsia" w:cs="AdobeHeitiStd-Regular" w:hint="eastAsia"/>
          <w:kern w:val="0"/>
          <w:szCs w:val="21"/>
        </w:rPr>
        <w:t>、</w:t>
      </w:r>
      <w:r w:rsidRPr="00FF56FE">
        <w:rPr>
          <w:rFonts w:asciiTheme="minorEastAsia" w:eastAsiaTheme="minorEastAsia" w:hAnsiTheme="minorEastAsia" w:cs="AdobeHeitiStd-Regular" w:hint="eastAsia"/>
          <w:kern w:val="0"/>
          <w:szCs w:val="21"/>
        </w:rPr>
        <w:t>单位及说明（见3.2）；</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——删除了试验机</w:t>
      </w:r>
      <w:r w:rsidRPr="00FF56FE">
        <w:rPr>
          <w:rFonts w:asciiTheme="minorEastAsia" w:eastAsiaTheme="minorEastAsia" w:hAnsiTheme="minorEastAsia" w:cs="AdobeHeitiStd-Regular"/>
          <w:kern w:val="0"/>
          <w:szCs w:val="21"/>
        </w:rPr>
        <w:t>2级的</w:t>
      </w:r>
      <w:r w:rsidRPr="00FF56FE">
        <w:rPr>
          <w:rFonts w:asciiTheme="minorEastAsia" w:eastAsiaTheme="minorEastAsia" w:hAnsiTheme="minorEastAsia" w:cs="AdobeHeitiStd-Regular" w:hint="eastAsia"/>
          <w:kern w:val="0"/>
          <w:szCs w:val="21"/>
        </w:rPr>
        <w:t>级别及其相关的技术指标（</w:t>
      </w:r>
      <w:r w:rsidR="00B242BB">
        <w:rPr>
          <w:rFonts w:asciiTheme="minorEastAsia" w:eastAsiaTheme="minorEastAsia" w:hAnsiTheme="minorEastAsia" w:cs="AdobeHeitiStd-Regular" w:hint="eastAsia"/>
          <w:kern w:val="0"/>
          <w:szCs w:val="21"/>
        </w:rPr>
        <w:t>见</w:t>
      </w:r>
      <w:r w:rsidRPr="00FF56FE">
        <w:rPr>
          <w:rFonts w:asciiTheme="minorEastAsia" w:eastAsiaTheme="minorEastAsia" w:hAnsiTheme="minorEastAsia" w:cs="AdobeHeitiStd-Regular" w:hint="eastAsia"/>
          <w:kern w:val="0"/>
          <w:szCs w:val="21"/>
        </w:rPr>
        <w:t>2005版的5.2）；</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——删除了</w:t>
      </w:r>
      <w:r w:rsidRPr="00FF56FE">
        <w:rPr>
          <w:rFonts w:asciiTheme="minorEastAsia" w:eastAsiaTheme="minorEastAsia" w:hAnsiTheme="minorEastAsia" w:cs="AdobeHeitiStd-Regular"/>
          <w:kern w:val="0"/>
          <w:szCs w:val="21"/>
        </w:rPr>
        <w:t>测力系统模拟式指示装置的</w:t>
      </w:r>
      <w:r w:rsidRPr="00FF56FE">
        <w:rPr>
          <w:rFonts w:asciiTheme="minorEastAsia" w:eastAsiaTheme="minorEastAsia" w:hAnsiTheme="minorEastAsia" w:cs="AdobeHeitiStd-Regular" w:hint="eastAsia"/>
          <w:kern w:val="0"/>
          <w:szCs w:val="21"/>
        </w:rPr>
        <w:t>要求（见</w:t>
      </w:r>
      <w:r w:rsidRPr="00FF56FE">
        <w:rPr>
          <w:rFonts w:asciiTheme="minorEastAsia" w:eastAsiaTheme="minorEastAsia" w:hAnsiTheme="minorEastAsia" w:cs="AdobeHeitiStd-Regular"/>
          <w:kern w:val="0"/>
          <w:szCs w:val="21"/>
        </w:rPr>
        <w:t>2005版</w:t>
      </w:r>
      <w:r w:rsidRPr="00FF56FE">
        <w:rPr>
          <w:rFonts w:asciiTheme="minorEastAsia" w:eastAsiaTheme="minorEastAsia" w:hAnsiTheme="minorEastAsia" w:cs="AdobeHeitiStd-Regular" w:hint="eastAsia"/>
          <w:kern w:val="0"/>
          <w:szCs w:val="21"/>
        </w:rPr>
        <w:t>的</w:t>
      </w:r>
      <w:r w:rsidRPr="00FF56FE">
        <w:rPr>
          <w:rFonts w:asciiTheme="minorEastAsia" w:eastAsiaTheme="minorEastAsia" w:hAnsiTheme="minorEastAsia" w:cs="AdobeHeitiStd-Regular"/>
          <w:kern w:val="0"/>
          <w:szCs w:val="21"/>
        </w:rPr>
        <w:t>5.7.4</w:t>
      </w:r>
      <w:r w:rsidRPr="00FF56FE">
        <w:rPr>
          <w:rFonts w:asciiTheme="minorEastAsia" w:eastAsiaTheme="minorEastAsia" w:hAnsiTheme="minorEastAsia" w:cs="AdobeHeitiStd-Regular" w:hint="eastAsia"/>
          <w:kern w:val="0"/>
          <w:szCs w:val="21"/>
        </w:rPr>
        <w:t>）；</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——删除了</w:t>
      </w:r>
      <w:r w:rsidRPr="00FF56FE">
        <w:rPr>
          <w:rFonts w:asciiTheme="minorEastAsia" w:eastAsiaTheme="minorEastAsia" w:hAnsiTheme="minorEastAsia" w:cs="AdobeHeitiStd-Regular"/>
          <w:kern w:val="0"/>
          <w:szCs w:val="21"/>
        </w:rPr>
        <w:t>测力系统带有记录装置的</w:t>
      </w:r>
      <w:r w:rsidRPr="00FF56FE">
        <w:rPr>
          <w:rFonts w:asciiTheme="minorEastAsia" w:eastAsiaTheme="minorEastAsia" w:hAnsiTheme="minorEastAsia" w:cs="AdobeHeitiStd-Regular" w:hint="eastAsia"/>
          <w:kern w:val="0"/>
          <w:szCs w:val="21"/>
        </w:rPr>
        <w:t>要求（见</w:t>
      </w:r>
      <w:r w:rsidRPr="00FF56FE">
        <w:rPr>
          <w:rFonts w:asciiTheme="minorEastAsia" w:eastAsiaTheme="minorEastAsia" w:hAnsiTheme="minorEastAsia" w:cs="AdobeHeitiStd-Regular"/>
          <w:kern w:val="0"/>
          <w:szCs w:val="21"/>
        </w:rPr>
        <w:t>2005版</w:t>
      </w:r>
      <w:r w:rsidRPr="00FF56FE">
        <w:rPr>
          <w:rFonts w:asciiTheme="minorEastAsia" w:eastAsiaTheme="minorEastAsia" w:hAnsiTheme="minorEastAsia" w:cs="AdobeHeitiStd-Regular" w:hint="eastAsia"/>
          <w:kern w:val="0"/>
          <w:szCs w:val="21"/>
        </w:rPr>
        <w:t>的</w:t>
      </w:r>
      <w:r w:rsidRPr="00FF56FE">
        <w:rPr>
          <w:rFonts w:asciiTheme="minorEastAsia" w:eastAsiaTheme="minorEastAsia" w:hAnsiTheme="minorEastAsia" w:cs="AdobeHeitiStd-Regular"/>
          <w:kern w:val="0"/>
          <w:szCs w:val="21"/>
        </w:rPr>
        <w:t>5.7.6</w:t>
      </w:r>
      <w:r w:rsidRPr="00FF56FE">
        <w:rPr>
          <w:rFonts w:asciiTheme="minorEastAsia" w:eastAsiaTheme="minorEastAsia" w:hAnsiTheme="minorEastAsia" w:cs="AdobeHeitiStd-Regular" w:hint="eastAsia"/>
          <w:kern w:val="0"/>
          <w:szCs w:val="21"/>
        </w:rPr>
        <w:t>）；</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——删除了</w:t>
      </w:r>
      <w:r w:rsidRPr="00FF56FE">
        <w:rPr>
          <w:rFonts w:asciiTheme="minorEastAsia" w:eastAsiaTheme="minorEastAsia" w:hAnsiTheme="minorEastAsia" w:cs="AdobeHeitiStd-Regular"/>
          <w:kern w:val="0"/>
          <w:szCs w:val="21"/>
        </w:rPr>
        <w:t>力指示装置的读出能力的</w:t>
      </w:r>
      <w:r w:rsidRPr="00FF56FE">
        <w:rPr>
          <w:rFonts w:asciiTheme="minorEastAsia" w:eastAsiaTheme="minorEastAsia" w:hAnsiTheme="minorEastAsia" w:cs="AdobeHeitiStd-Regular" w:hint="eastAsia"/>
          <w:kern w:val="0"/>
          <w:szCs w:val="21"/>
        </w:rPr>
        <w:t>要求（见</w:t>
      </w:r>
      <w:r w:rsidRPr="00FF56FE">
        <w:rPr>
          <w:rFonts w:asciiTheme="minorEastAsia" w:eastAsiaTheme="minorEastAsia" w:hAnsiTheme="minorEastAsia" w:cs="AdobeHeitiStd-Regular"/>
          <w:kern w:val="0"/>
          <w:szCs w:val="21"/>
        </w:rPr>
        <w:t>2005版</w:t>
      </w:r>
      <w:r w:rsidRPr="00FF56FE">
        <w:rPr>
          <w:rFonts w:asciiTheme="minorEastAsia" w:eastAsiaTheme="minorEastAsia" w:hAnsiTheme="minorEastAsia" w:cs="AdobeHeitiStd-Regular" w:hint="eastAsia"/>
          <w:kern w:val="0"/>
          <w:szCs w:val="21"/>
        </w:rPr>
        <w:t>的</w:t>
      </w:r>
      <w:r w:rsidRPr="00FF56FE">
        <w:rPr>
          <w:rFonts w:asciiTheme="minorEastAsia" w:eastAsiaTheme="minorEastAsia" w:hAnsiTheme="minorEastAsia" w:cs="AdobeHeitiStd-Regular"/>
          <w:kern w:val="0"/>
          <w:szCs w:val="21"/>
        </w:rPr>
        <w:t>5.7.7</w:t>
      </w:r>
      <w:r w:rsidRPr="00FF56FE">
        <w:rPr>
          <w:rFonts w:asciiTheme="minorEastAsia" w:eastAsiaTheme="minorEastAsia" w:hAnsiTheme="minorEastAsia" w:cs="AdobeHeitiStd-Regular" w:hint="eastAsia"/>
          <w:kern w:val="0"/>
          <w:szCs w:val="21"/>
        </w:rPr>
        <w:t>）；</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——删除了模拟式指示装置或记录装置分辨力</w:t>
      </w:r>
      <w:r w:rsidRPr="00FF56FE">
        <w:rPr>
          <w:rFonts w:asciiTheme="minorEastAsia" w:eastAsiaTheme="minorEastAsia" w:hAnsiTheme="minorEastAsia" w:cs="AdobeHeitiStd-Regular" w:hint="eastAsia"/>
          <w:i/>
          <w:kern w:val="0"/>
          <w:szCs w:val="21"/>
        </w:rPr>
        <w:t xml:space="preserve">r </w:t>
      </w:r>
      <w:r w:rsidRPr="00FF56FE">
        <w:rPr>
          <w:rFonts w:asciiTheme="minorEastAsia" w:eastAsiaTheme="minorEastAsia" w:hAnsiTheme="minorEastAsia" w:cs="AdobeHeitiStd-Regular" w:hint="eastAsia"/>
          <w:kern w:val="0"/>
          <w:szCs w:val="21"/>
        </w:rPr>
        <w:t>的计算要求（见2005版的5.7.8）</w:t>
      </w:r>
      <w:r w:rsidRPr="00FF56FE">
        <w:rPr>
          <w:rFonts w:asciiTheme="minorEastAsia" w:eastAsiaTheme="minorEastAsia" w:hAnsiTheme="minorEastAsia" w:cs="AdobeHeitiStd-Regular"/>
          <w:kern w:val="0"/>
          <w:szCs w:val="21"/>
        </w:rPr>
        <w:t>；</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——删除了变形记录装置的要求（见</w:t>
      </w:r>
      <w:r w:rsidRPr="00FF56FE">
        <w:rPr>
          <w:rFonts w:asciiTheme="minorEastAsia" w:eastAsiaTheme="minorEastAsia" w:hAnsiTheme="minorEastAsia" w:cs="AdobeHeitiStd-Regular"/>
          <w:kern w:val="0"/>
          <w:szCs w:val="21"/>
        </w:rPr>
        <w:t>2005版</w:t>
      </w:r>
      <w:r w:rsidRPr="00FF56FE">
        <w:rPr>
          <w:rFonts w:asciiTheme="minorEastAsia" w:eastAsiaTheme="minorEastAsia" w:hAnsiTheme="minorEastAsia" w:cs="AdobeHeitiStd-Regular" w:hint="eastAsia"/>
          <w:kern w:val="0"/>
          <w:szCs w:val="21"/>
        </w:rPr>
        <w:t>的</w:t>
      </w:r>
      <w:r w:rsidRPr="00FF56FE">
        <w:rPr>
          <w:rFonts w:asciiTheme="minorEastAsia" w:eastAsiaTheme="minorEastAsia" w:hAnsiTheme="minorEastAsia" w:cs="AdobeHeitiStd-Regular"/>
          <w:kern w:val="0"/>
          <w:szCs w:val="21"/>
        </w:rPr>
        <w:t>5.8.4</w:t>
      </w:r>
      <w:r w:rsidRPr="00FF56FE">
        <w:rPr>
          <w:rFonts w:asciiTheme="minorEastAsia" w:eastAsiaTheme="minorEastAsia" w:hAnsiTheme="minorEastAsia" w:cs="AdobeHeitiStd-Regular" w:hint="eastAsia"/>
          <w:kern w:val="0"/>
          <w:szCs w:val="21"/>
        </w:rPr>
        <w:t>）；</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——删除了液压式试验机缓冲器</w:t>
      </w:r>
      <w:r w:rsidRPr="00FF56FE">
        <w:rPr>
          <w:rFonts w:asciiTheme="minorEastAsia" w:eastAsiaTheme="minorEastAsia" w:hAnsiTheme="minorEastAsia" w:cs="AdobeHeitiStd-Regular"/>
          <w:kern w:val="0"/>
          <w:szCs w:val="21"/>
        </w:rPr>
        <w:t>的</w:t>
      </w:r>
      <w:r w:rsidRPr="00FF56FE">
        <w:rPr>
          <w:rFonts w:asciiTheme="minorEastAsia" w:eastAsiaTheme="minorEastAsia" w:hAnsiTheme="minorEastAsia" w:cs="AdobeHeitiStd-Regular" w:hint="eastAsia"/>
          <w:kern w:val="0"/>
          <w:szCs w:val="21"/>
        </w:rPr>
        <w:t>要求（见</w:t>
      </w:r>
      <w:r w:rsidRPr="00FF56FE">
        <w:rPr>
          <w:rFonts w:asciiTheme="minorEastAsia" w:eastAsiaTheme="minorEastAsia" w:hAnsiTheme="minorEastAsia" w:cs="AdobeHeitiStd-Regular"/>
          <w:kern w:val="0"/>
          <w:szCs w:val="21"/>
        </w:rPr>
        <w:t>2005版</w:t>
      </w:r>
      <w:r w:rsidRPr="00FF56FE">
        <w:rPr>
          <w:rFonts w:asciiTheme="minorEastAsia" w:eastAsiaTheme="minorEastAsia" w:hAnsiTheme="minorEastAsia" w:cs="AdobeHeitiStd-Regular" w:hint="eastAsia"/>
          <w:kern w:val="0"/>
          <w:szCs w:val="21"/>
        </w:rPr>
        <w:t>的</w:t>
      </w:r>
      <w:r w:rsidRPr="00FF56FE">
        <w:rPr>
          <w:rFonts w:asciiTheme="minorEastAsia" w:eastAsiaTheme="minorEastAsia" w:hAnsiTheme="minorEastAsia" w:cs="AdobeHeitiStd-Regular"/>
          <w:kern w:val="0"/>
          <w:szCs w:val="21"/>
        </w:rPr>
        <w:t>5.</w:t>
      </w:r>
      <w:r w:rsidRPr="00FF56FE">
        <w:rPr>
          <w:rFonts w:asciiTheme="minorEastAsia" w:eastAsiaTheme="minorEastAsia" w:hAnsiTheme="minorEastAsia" w:cs="AdobeHeitiStd-Regular" w:hint="eastAsia"/>
          <w:kern w:val="0"/>
          <w:szCs w:val="21"/>
        </w:rPr>
        <w:t>9</w:t>
      </w:r>
      <w:r w:rsidRPr="00FF56FE">
        <w:rPr>
          <w:rFonts w:asciiTheme="minorEastAsia" w:eastAsiaTheme="minorEastAsia" w:hAnsiTheme="minorEastAsia" w:cs="AdobeHeitiStd-Regular"/>
          <w:kern w:val="0"/>
          <w:szCs w:val="21"/>
        </w:rPr>
        <w:t>.</w:t>
      </w:r>
      <w:r w:rsidRPr="00FF56FE">
        <w:rPr>
          <w:rFonts w:asciiTheme="minorEastAsia" w:eastAsiaTheme="minorEastAsia" w:hAnsiTheme="minorEastAsia" w:cs="AdobeHeitiStd-Regular" w:hint="eastAsia"/>
          <w:kern w:val="0"/>
          <w:szCs w:val="21"/>
        </w:rPr>
        <w:t>3）；</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宋体"/>
          <w:spacing w:val="1"/>
          <w:kern w:val="0"/>
          <w:szCs w:val="21"/>
        </w:rPr>
      </w:pPr>
      <w:r w:rsidRPr="00FF56FE">
        <w:rPr>
          <w:rFonts w:asciiTheme="minorEastAsia" w:eastAsiaTheme="minorEastAsia" w:hAnsiTheme="minorEastAsia" w:cs="AdobeHeitiStd-Regular" w:hint="eastAsia"/>
          <w:kern w:val="0"/>
          <w:szCs w:val="21"/>
        </w:rPr>
        <w:t>——修改了防护装置的试验机最大容量的下限值要求</w:t>
      </w:r>
      <w:r w:rsidRPr="00FF56FE">
        <w:rPr>
          <w:rFonts w:asciiTheme="minorEastAsia" w:eastAsiaTheme="minorEastAsia" w:hAnsiTheme="minorEastAsia" w:cs="宋体" w:hint="eastAsia"/>
          <w:spacing w:val="1"/>
          <w:kern w:val="0"/>
          <w:szCs w:val="21"/>
        </w:rPr>
        <w:t>（见5.9.3，</w:t>
      </w:r>
      <w:r w:rsidRPr="00FF56FE">
        <w:rPr>
          <w:rFonts w:asciiTheme="minorEastAsia" w:eastAsiaTheme="minorEastAsia" w:hAnsiTheme="minorEastAsia" w:cs="AdobeHeitiStd-Regular" w:hint="eastAsia"/>
          <w:kern w:val="0"/>
          <w:szCs w:val="21"/>
        </w:rPr>
        <w:t>2005版的5.9.4</w:t>
      </w:r>
      <w:r w:rsidRPr="00FF56FE">
        <w:rPr>
          <w:rFonts w:asciiTheme="minorEastAsia" w:eastAsiaTheme="minorEastAsia" w:hAnsiTheme="minorEastAsia" w:cs="宋体" w:hint="eastAsia"/>
          <w:spacing w:val="1"/>
          <w:kern w:val="0"/>
          <w:szCs w:val="21"/>
        </w:rPr>
        <w:t>）；</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——修改了液压式试验机噪声声级的上限值要求（见5.10，</w:t>
      </w:r>
      <w:r w:rsidRPr="00FF56FE">
        <w:rPr>
          <w:rFonts w:asciiTheme="minorEastAsia" w:eastAsiaTheme="minorEastAsia" w:hAnsiTheme="minorEastAsia" w:cs="AdobeHeitiStd-Regular"/>
          <w:kern w:val="0"/>
          <w:szCs w:val="21"/>
        </w:rPr>
        <w:t>2005</w:t>
      </w:r>
      <w:r w:rsidRPr="00FF56FE">
        <w:rPr>
          <w:rFonts w:asciiTheme="minorEastAsia" w:eastAsiaTheme="minorEastAsia" w:hAnsiTheme="minorEastAsia" w:cs="AdobeHeitiStd-Regular" w:hint="eastAsia"/>
          <w:kern w:val="0"/>
          <w:szCs w:val="21"/>
        </w:rPr>
        <w:t>版的5</w:t>
      </w:r>
      <w:r w:rsidRPr="00FF56FE">
        <w:rPr>
          <w:rFonts w:asciiTheme="minorEastAsia" w:eastAsiaTheme="minorEastAsia" w:hAnsiTheme="minorEastAsia" w:cs="AdobeHeitiStd-Regular"/>
          <w:kern w:val="0"/>
          <w:szCs w:val="21"/>
        </w:rPr>
        <w:t>.</w:t>
      </w:r>
      <w:r w:rsidRPr="00FF56FE">
        <w:rPr>
          <w:rFonts w:asciiTheme="minorEastAsia" w:eastAsiaTheme="minorEastAsia" w:hAnsiTheme="minorEastAsia" w:cs="AdobeHeitiStd-Regular" w:hint="eastAsia"/>
          <w:kern w:val="0"/>
          <w:szCs w:val="21"/>
        </w:rPr>
        <w:t>10）</w:t>
      </w:r>
      <w:r w:rsidRPr="00FF56FE">
        <w:rPr>
          <w:rFonts w:asciiTheme="minorEastAsia" w:eastAsiaTheme="minorEastAsia" w:hAnsiTheme="minorEastAsia" w:cs="AdobeHeitiStd-Regular"/>
          <w:kern w:val="0"/>
          <w:szCs w:val="21"/>
        </w:rPr>
        <w:t>；</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——修改了部分检验用器具的要求的描述（见6.2，</w:t>
      </w:r>
      <w:r w:rsidRPr="00FF56FE">
        <w:rPr>
          <w:rFonts w:asciiTheme="minorEastAsia" w:eastAsiaTheme="minorEastAsia" w:hAnsiTheme="minorEastAsia" w:cs="AdobeHeitiStd-Regular"/>
          <w:kern w:val="0"/>
          <w:szCs w:val="21"/>
        </w:rPr>
        <w:t>2005</w:t>
      </w:r>
      <w:r w:rsidRPr="00FF56FE">
        <w:rPr>
          <w:rFonts w:asciiTheme="minorEastAsia" w:eastAsiaTheme="minorEastAsia" w:hAnsiTheme="minorEastAsia" w:cs="AdobeHeitiStd-Regular" w:hint="eastAsia"/>
          <w:kern w:val="0"/>
          <w:szCs w:val="21"/>
        </w:rPr>
        <w:t>版的</w:t>
      </w:r>
      <w:r w:rsidRPr="00FF56FE">
        <w:rPr>
          <w:rFonts w:asciiTheme="minorEastAsia" w:eastAsiaTheme="minorEastAsia" w:hAnsiTheme="minorEastAsia" w:cs="AdobeHeitiStd-Regular"/>
          <w:kern w:val="0"/>
          <w:szCs w:val="21"/>
        </w:rPr>
        <w:t>6.</w:t>
      </w:r>
      <w:r w:rsidRPr="00FF56FE">
        <w:rPr>
          <w:rFonts w:asciiTheme="minorEastAsia" w:eastAsiaTheme="minorEastAsia" w:hAnsiTheme="minorEastAsia" w:cs="AdobeHeitiStd-Regular" w:hint="eastAsia"/>
          <w:kern w:val="0"/>
          <w:szCs w:val="21"/>
        </w:rPr>
        <w:t>2）；</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——删除了</w:t>
      </w:r>
      <w:r w:rsidRPr="00FF56FE">
        <w:rPr>
          <w:rFonts w:asciiTheme="minorEastAsia" w:eastAsiaTheme="minorEastAsia" w:hAnsiTheme="minorEastAsia" w:cs="AdobeHeitiStd-Regular"/>
          <w:kern w:val="0"/>
          <w:szCs w:val="21"/>
        </w:rPr>
        <w:t>模拟指示装置指针零点</w:t>
      </w:r>
      <w:r w:rsidRPr="00FF56FE">
        <w:rPr>
          <w:rFonts w:asciiTheme="minorEastAsia" w:eastAsiaTheme="minorEastAsia" w:hAnsiTheme="minorEastAsia" w:cs="AdobeHeitiStd-Regular" w:hint="eastAsia"/>
          <w:kern w:val="0"/>
          <w:szCs w:val="21"/>
        </w:rPr>
        <w:t>自由平衡</w:t>
      </w:r>
      <w:r w:rsidRPr="00FF56FE">
        <w:rPr>
          <w:rFonts w:asciiTheme="minorEastAsia" w:eastAsiaTheme="minorEastAsia" w:hAnsiTheme="minorEastAsia" w:cs="AdobeHeitiStd-Regular"/>
          <w:kern w:val="0"/>
          <w:szCs w:val="21"/>
        </w:rPr>
        <w:t>的要求</w:t>
      </w:r>
      <w:r w:rsidRPr="00FF56FE">
        <w:rPr>
          <w:rFonts w:asciiTheme="minorEastAsia" w:eastAsiaTheme="minorEastAsia" w:hAnsiTheme="minorEastAsia" w:cs="AdobeHeitiStd-Regular" w:hint="eastAsia"/>
          <w:kern w:val="0"/>
          <w:szCs w:val="21"/>
        </w:rPr>
        <w:t>，并调整了计算公式（2）至（7）的先后顺序（见6.3.3，</w:t>
      </w:r>
      <w:r w:rsidRPr="00FF56FE">
        <w:rPr>
          <w:rFonts w:asciiTheme="minorEastAsia" w:eastAsiaTheme="minorEastAsia" w:hAnsiTheme="minorEastAsia" w:cs="AdobeHeitiStd-Regular"/>
          <w:kern w:val="0"/>
          <w:szCs w:val="21"/>
        </w:rPr>
        <w:t>2005</w:t>
      </w:r>
      <w:r w:rsidRPr="00FF56FE">
        <w:rPr>
          <w:rFonts w:asciiTheme="minorEastAsia" w:eastAsiaTheme="minorEastAsia" w:hAnsiTheme="minorEastAsia" w:cs="AdobeHeitiStd-Regular" w:hint="eastAsia"/>
          <w:kern w:val="0"/>
          <w:szCs w:val="21"/>
        </w:rPr>
        <w:t>版的</w:t>
      </w:r>
      <w:r w:rsidRPr="00FF56FE">
        <w:rPr>
          <w:rFonts w:asciiTheme="minorEastAsia" w:eastAsiaTheme="minorEastAsia" w:hAnsiTheme="minorEastAsia" w:cs="AdobeHeitiStd-Regular"/>
          <w:kern w:val="0"/>
          <w:szCs w:val="21"/>
        </w:rPr>
        <w:t>6.</w:t>
      </w:r>
      <w:r w:rsidRPr="00FF56FE">
        <w:rPr>
          <w:rFonts w:asciiTheme="minorEastAsia" w:eastAsiaTheme="minorEastAsia" w:hAnsiTheme="minorEastAsia" w:cs="AdobeHeitiStd-Regular" w:hint="eastAsia"/>
          <w:kern w:val="0"/>
          <w:szCs w:val="21"/>
        </w:rPr>
        <w:t>3.3）</w:t>
      </w:r>
      <w:r w:rsidRPr="00FF56FE">
        <w:rPr>
          <w:rFonts w:asciiTheme="minorEastAsia" w:eastAsiaTheme="minorEastAsia" w:hAnsiTheme="minorEastAsia" w:cs="AdobeHeitiStd-Regular"/>
          <w:kern w:val="0"/>
          <w:szCs w:val="21"/>
        </w:rPr>
        <w:t>；</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——删除了试验机带着或不带着机械式辅助装置（指针、记录仪）</w:t>
      </w:r>
      <w:r w:rsidRPr="00FF56FE">
        <w:rPr>
          <w:rFonts w:asciiTheme="minorEastAsia" w:eastAsiaTheme="minorEastAsia" w:hAnsiTheme="minorEastAsia" w:cs="AdobeHeitiStd-Regular"/>
          <w:kern w:val="0"/>
          <w:szCs w:val="21"/>
        </w:rPr>
        <w:t>的</w:t>
      </w:r>
      <w:r w:rsidRPr="00FF56FE">
        <w:rPr>
          <w:rFonts w:asciiTheme="minorEastAsia" w:eastAsiaTheme="minorEastAsia" w:hAnsiTheme="minorEastAsia" w:cs="AdobeHeitiStd-Regular" w:hint="eastAsia"/>
          <w:kern w:val="0"/>
          <w:szCs w:val="21"/>
        </w:rPr>
        <w:t>示值相对误差</w:t>
      </w:r>
      <w:r w:rsidRPr="00FF56FE">
        <w:rPr>
          <w:rFonts w:asciiTheme="minorEastAsia" w:eastAsiaTheme="minorEastAsia" w:hAnsiTheme="minorEastAsia" w:cs="AdobeHeitiStd-Regular" w:hint="eastAsia"/>
          <w:i/>
          <w:kern w:val="0"/>
          <w:szCs w:val="21"/>
        </w:rPr>
        <w:t>q、</w:t>
      </w:r>
      <w:r w:rsidRPr="00FF56FE">
        <w:rPr>
          <w:rFonts w:asciiTheme="minorEastAsia" w:eastAsiaTheme="minorEastAsia" w:hAnsiTheme="minorEastAsia" w:cs="AdobeHeitiStd-Regular" w:hint="eastAsia"/>
          <w:kern w:val="0"/>
          <w:szCs w:val="21"/>
        </w:rPr>
        <w:t>示值重复性</w:t>
      </w:r>
      <w:r w:rsidRPr="00FF56FE">
        <w:rPr>
          <w:rFonts w:asciiTheme="minorEastAsia" w:eastAsiaTheme="minorEastAsia" w:hAnsiTheme="minorEastAsia" w:cs="AdobeHeitiStd-Regular"/>
          <w:i/>
          <w:kern w:val="0"/>
          <w:szCs w:val="21"/>
        </w:rPr>
        <w:t>b</w:t>
      </w:r>
      <w:r w:rsidRPr="00FF56FE">
        <w:rPr>
          <w:rFonts w:asciiTheme="minorEastAsia" w:eastAsiaTheme="minorEastAsia" w:hAnsiTheme="minorEastAsia" w:cs="AdobeHeitiStd-Regular" w:hint="eastAsia"/>
          <w:kern w:val="0"/>
          <w:szCs w:val="21"/>
        </w:rPr>
        <w:t>检验方法</w:t>
      </w:r>
      <w:r w:rsidRPr="00FF56FE">
        <w:rPr>
          <w:rFonts w:asciiTheme="minorEastAsia" w:eastAsiaTheme="minorEastAsia" w:hAnsiTheme="minorEastAsia" w:cs="AdobeHeitiStd-Regular"/>
          <w:kern w:val="0"/>
          <w:szCs w:val="21"/>
        </w:rPr>
        <w:t>要求</w:t>
      </w:r>
      <w:r w:rsidRPr="00FF56FE">
        <w:rPr>
          <w:rFonts w:asciiTheme="minorEastAsia" w:eastAsiaTheme="minorEastAsia" w:hAnsiTheme="minorEastAsia" w:cs="AdobeHeitiStd-Regular" w:hint="eastAsia"/>
          <w:kern w:val="0"/>
          <w:szCs w:val="21"/>
        </w:rPr>
        <w:t>及公式（8）、公式（9）（</w:t>
      </w:r>
      <w:r w:rsidR="00D00AE0">
        <w:rPr>
          <w:rFonts w:asciiTheme="minorEastAsia" w:eastAsiaTheme="minorEastAsia" w:hAnsiTheme="minorEastAsia" w:cs="AdobeHeitiStd-Regular" w:hint="eastAsia"/>
          <w:kern w:val="0"/>
          <w:szCs w:val="21"/>
        </w:rPr>
        <w:t>见</w:t>
      </w:r>
      <w:r w:rsidRPr="00FF56FE">
        <w:rPr>
          <w:rFonts w:asciiTheme="minorEastAsia" w:eastAsiaTheme="minorEastAsia" w:hAnsiTheme="minorEastAsia" w:cs="AdobeHeitiStd-Regular"/>
          <w:kern w:val="0"/>
          <w:szCs w:val="21"/>
        </w:rPr>
        <w:t>2005版</w:t>
      </w:r>
      <w:r w:rsidRPr="00FF56FE">
        <w:rPr>
          <w:rFonts w:asciiTheme="minorEastAsia" w:eastAsiaTheme="minorEastAsia" w:hAnsiTheme="minorEastAsia" w:cs="AdobeHeitiStd-Regular" w:hint="eastAsia"/>
          <w:kern w:val="0"/>
          <w:szCs w:val="21"/>
        </w:rPr>
        <w:t>的</w:t>
      </w:r>
      <w:r w:rsidRPr="00FF56FE">
        <w:rPr>
          <w:rFonts w:asciiTheme="minorEastAsia" w:eastAsiaTheme="minorEastAsia" w:hAnsiTheme="minorEastAsia" w:cs="AdobeHeitiStd-Regular"/>
          <w:kern w:val="0"/>
          <w:szCs w:val="21"/>
        </w:rPr>
        <w:t>6.3.4</w:t>
      </w:r>
      <w:r w:rsidRPr="00FF56FE">
        <w:rPr>
          <w:rFonts w:asciiTheme="minorEastAsia" w:eastAsiaTheme="minorEastAsia" w:hAnsiTheme="minorEastAsia" w:cs="AdobeHeitiStd-Regular" w:hint="eastAsia"/>
          <w:kern w:val="0"/>
          <w:szCs w:val="21"/>
        </w:rPr>
        <w:t>）</w:t>
      </w:r>
      <w:r w:rsidRPr="00FF56FE">
        <w:rPr>
          <w:rFonts w:asciiTheme="minorEastAsia" w:eastAsiaTheme="minorEastAsia" w:hAnsiTheme="minorEastAsia" w:cs="AdobeHeitiStd-Regular"/>
          <w:kern w:val="0"/>
          <w:szCs w:val="21"/>
        </w:rPr>
        <w:t>；</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——删除了带有模拟式试验机和带有记录装置</w:t>
      </w:r>
      <w:r w:rsidRPr="00FF56FE">
        <w:rPr>
          <w:rFonts w:asciiTheme="minorEastAsia" w:eastAsiaTheme="minorEastAsia" w:hAnsiTheme="minorEastAsia" w:cs="AdobeHeitiStd-Regular"/>
          <w:kern w:val="0"/>
          <w:szCs w:val="21"/>
        </w:rPr>
        <w:t>的</w:t>
      </w:r>
      <w:r w:rsidRPr="00FF56FE">
        <w:rPr>
          <w:rFonts w:asciiTheme="minorEastAsia" w:eastAsiaTheme="minorEastAsia" w:hAnsiTheme="minorEastAsia" w:cs="AdobeHeitiStd-Regular" w:hint="eastAsia"/>
          <w:kern w:val="0"/>
          <w:szCs w:val="21"/>
        </w:rPr>
        <w:t>鉴别力阈的检验方法</w:t>
      </w:r>
      <w:r w:rsidRPr="00FF56FE">
        <w:rPr>
          <w:rFonts w:asciiTheme="minorEastAsia" w:eastAsiaTheme="minorEastAsia" w:hAnsiTheme="minorEastAsia" w:cs="AdobeHeitiStd-Regular"/>
          <w:kern w:val="0"/>
          <w:szCs w:val="21"/>
        </w:rPr>
        <w:t>要求</w:t>
      </w:r>
      <w:r w:rsidRPr="00FF56FE">
        <w:rPr>
          <w:rFonts w:asciiTheme="minorEastAsia" w:eastAsiaTheme="minorEastAsia" w:hAnsiTheme="minorEastAsia" w:cs="AdobeHeitiStd-Regular" w:hint="eastAsia"/>
          <w:kern w:val="0"/>
          <w:szCs w:val="21"/>
        </w:rPr>
        <w:t>（</w:t>
      </w:r>
      <w:r w:rsidR="00D00AE0">
        <w:rPr>
          <w:rFonts w:asciiTheme="minorEastAsia" w:eastAsiaTheme="minorEastAsia" w:hAnsiTheme="minorEastAsia" w:cs="AdobeHeitiStd-Regular" w:hint="eastAsia"/>
          <w:kern w:val="0"/>
          <w:szCs w:val="21"/>
        </w:rPr>
        <w:t>见</w:t>
      </w:r>
      <w:r w:rsidRPr="00FF56FE">
        <w:rPr>
          <w:rFonts w:asciiTheme="minorEastAsia" w:eastAsiaTheme="minorEastAsia" w:hAnsiTheme="minorEastAsia" w:cs="AdobeHeitiStd-Regular"/>
          <w:kern w:val="0"/>
          <w:szCs w:val="21"/>
        </w:rPr>
        <w:t>2005版</w:t>
      </w:r>
      <w:r w:rsidRPr="00FF56FE">
        <w:rPr>
          <w:rFonts w:asciiTheme="minorEastAsia" w:eastAsiaTheme="minorEastAsia" w:hAnsiTheme="minorEastAsia" w:cs="AdobeHeitiStd-Regular" w:hint="eastAsia"/>
          <w:kern w:val="0"/>
          <w:szCs w:val="21"/>
        </w:rPr>
        <w:t>的</w:t>
      </w:r>
      <w:r w:rsidRPr="00FF56FE">
        <w:rPr>
          <w:rFonts w:asciiTheme="minorEastAsia" w:eastAsiaTheme="minorEastAsia" w:hAnsiTheme="minorEastAsia" w:cs="AdobeHeitiStd-Regular"/>
          <w:kern w:val="0"/>
          <w:szCs w:val="21"/>
        </w:rPr>
        <w:t>6.4.3 a）</w:t>
      </w:r>
      <w:r w:rsidRPr="00FF56FE">
        <w:rPr>
          <w:rFonts w:asciiTheme="minorEastAsia" w:eastAsiaTheme="minorEastAsia" w:hAnsiTheme="minorEastAsia" w:cs="AdobeHeitiStd-Regular" w:hint="eastAsia"/>
          <w:kern w:val="0"/>
          <w:szCs w:val="21"/>
        </w:rPr>
        <w:t>和</w:t>
      </w:r>
      <w:r w:rsidRPr="00FF56FE">
        <w:rPr>
          <w:rFonts w:asciiTheme="minorEastAsia" w:eastAsiaTheme="minorEastAsia" w:hAnsiTheme="minorEastAsia" w:cs="AdobeHeitiStd-Regular"/>
          <w:kern w:val="0"/>
          <w:szCs w:val="21"/>
        </w:rPr>
        <w:t>6.4.3</w:t>
      </w:r>
      <w:r w:rsidRPr="00FF56FE">
        <w:rPr>
          <w:rFonts w:asciiTheme="minorEastAsia" w:eastAsiaTheme="minorEastAsia" w:hAnsiTheme="minorEastAsia" w:cs="AdobeHeitiStd-Regular" w:hint="eastAsia"/>
          <w:kern w:val="0"/>
          <w:szCs w:val="21"/>
        </w:rPr>
        <w:t xml:space="preserve"> c)）</w:t>
      </w:r>
      <w:r w:rsidRPr="00FF56FE">
        <w:rPr>
          <w:rFonts w:asciiTheme="minorEastAsia" w:eastAsiaTheme="minorEastAsia" w:hAnsiTheme="minorEastAsia" w:cs="AdobeHeitiStd-Regular"/>
          <w:kern w:val="0"/>
          <w:szCs w:val="21"/>
        </w:rPr>
        <w:t>；</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——修改了上、下压盘平行度测量的操作要求（见6.7.1，</w:t>
      </w:r>
      <w:r w:rsidRPr="00FF56FE">
        <w:rPr>
          <w:rFonts w:asciiTheme="minorEastAsia" w:eastAsiaTheme="minorEastAsia" w:hAnsiTheme="minorEastAsia" w:cs="AdobeHeitiStd-Regular"/>
          <w:kern w:val="0"/>
          <w:szCs w:val="21"/>
        </w:rPr>
        <w:t>2005</w:t>
      </w:r>
      <w:r w:rsidRPr="00FF56FE">
        <w:rPr>
          <w:rFonts w:asciiTheme="minorEastAsia" w:eastAsiaTheme="minorEastAsia" w:hAnsiTheme="minorEastAsia" w:cs="AdobeHeitiStd-Regular" w:hint="eastAsia"/>
          <w:kern w:val="0"/>
          <w:szCs w:val="21"/>
        </w:rPr>
        <w:t>版的</w:t>
      </w:r>
      <w:r w:rsidRPr="00FF56FE">
        <w:rPr>
          <w:rFonts w:asciiTheme="minorEastAsia" w:eastAsiaTheme="minorEastAsia" w:hAnsiTheme="minorEastAsia" w:cs="AdobeHeitiStd-Regular"/>
          <w:kern w:val="0"/>
          <w:szCs w:val="21"/>
        </w:rPr>
        <w:t>6.</w:t>
      </w:r>
      <w:r w:rsidRPr="00FF56FE">
        <w:rPr>
          <w:rFonts w:asciiTheme="minorEastAsia" w:eastAsiaTheme="minorEastAsia" w:hAnsiTheme="minorEastAsia" w:cs="AdobeHeitiStd-Regular" w:hint="eastAsia"/>
          <w:kern w:val="0"/>
          <w:szCs w:val="21"/>
        </w:rPr>
        <w:t>6.1）；</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——修改了上、下压盘中心线重合偏差测量的操作要求（见6.7.2，</w:t>
      </w:r>
      <w:r w:rsidRPr="00FF56FE">
        <w:rPr>
          <w:rFonts w:asciiTheme="minorEastAsia" w:eastAsiaTheme="minorEastAsia" w:hAnsiTheme="minorEastAsia" w:cs="AdobeHeitiStd-Regular"/>
          <w:kern w:val="0"/>
          <w:szCs w:val="21"/>
        </w:rPr>
        <w:t>2005</w:t>
      </w:r>
      <w:r w:rsidRPr="00FF56FE">
        <w:rPr>
          <w:rFonts w:asciiTheme="minorEastAsia" w:eastAsiaTheme="minorEastAsia" w:hAnsiTheme="minorEastAsia" w:cs="AdobeHeitiStd-Regular" w:hint="eastAsia"/>
          <w:kern w:val="0"/>
          <w:szCs w:val="21"/>
        </w:rPr>
        <w:t>版的6.6.2）；</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——删除了模拟式指示装置和记录装置</w:t>
      </w:r>
      <w:r w:rsidRPr="00FF56FE">
        <w:rPr>
          <w:rFonts w:asciiTheme="minorEastAsia" w:eastAsiaTheme="minorEastAsia" w:hAnsiTheme="minorEastAsia" w:cs="AdobeHeitiStd-Regular"/>
          <w:kern w:val="0"/>
          <w:szCs w:val="21"/>
        </w:rPr>
        <w:t>的</w:t>
      </w:r>
      <w:r w:rsidRPr="00FF56FE">
        <w:rPr>
          <w:rFonts w:asciiTheme="minorEastAsia" w:eastAsiaTheme="minorEastAsia" w:hAnsiTheme="minorEastAsia" w:cs="AdobeHeitiStd-Regular" w:hint="eastAsia"/>
          <w:kern w:val="0"/>
          <w:szCs w:val="21"/>
        </w:rPr>
        <w:t>检验方法</w:t>
      </w:r>
      <w:r w:rsidRPr="00FF56FE">
        <w:rPr>
          <w:rFonts w:asciiTheme="minorEastAsia" w:eastAsiaTheme="minorEastAsia" w:hAnsiTheme="minorEastAsia" w:cs="AdobeHeitiStd-Regular"/>
          <w:kern w:val="0"/>
          <w:szCs w:val="21"/>
        </w:rPr>
        <w:t>要求</w:t>
      </w:r>
      <w:r w:rsidRPr="00FF56FE">
        <w:rPr>
          <w:rFonts w:asciiTheme="minorEastAsia" w:eastAsiaTheme="minorEastAsia" w:hAnsiTheme="minorEastAsia" w:cs="AdobeHeitiStd-Regular" w:hint="eastAsia"/>
          <w:kern w:val="0"/>
          <w:szCs w:val="21"/>
        </w:rPr>
        <w:t>（</w:t>
      </w:r>
      <w:r w:rsidR="00D00AE0">
        <w:rPr>
          <w:rFonts w:asciiTheme="minorEastAsia" w:eastAsiaTheme="minorEastAsia" w:hAnsiTheme="minorEastAsia" w:cs="AdobeHeitiStd-Regular" w:hint="eastAsia"/>
          <w:kern w:val="0"/>
          <w:szCs w:val="21"/>
        </w:rPr>
        <w:t>见</w:t>
      </w:r>
      <w:r w:rsidRPr="00FF56FE">
        <w:rPr>
          <w:rFonts w:asciiTheme="minorEastAsia" w:eastAsiaTheme="minorEastAsia" w:hAnsiTheme="minorEastAsia" w:cs="AdobeHeitiStd-Regular"/>
          <w:kern w:val="0"/>
          <w:szCs w:val="21"/>
        </w:rPr>
        <w:t>2005版</w:t>
      </w:r>
      <w:r w:rsidRPr="00FF56FE">
        <w:rPr>
          <w:rFonts w:asciiTheme="minorEastAsia" w:eastAsiaTheme="minorEastAsia" w:hAnsiTheme="minorEastAsia" w:cs="AdobeHeitiStd-Regular" w:hint="eastAsia"/>
          <w:kern w:val="0"/>
          <w:szCs w:val="21"/>
        </w:rPr>
        <w:t>的</w:t>
      </w:r>
      <w:r w:rsidRPr="00FF56FE">
        <w:rPr>
          <w:rFonts w:asciiTheme="minorEastAsia" w:eastAsiaTheme="minorEastAsia" w:hAnsiTheme="minorEastAsia" w:cs="AdobeHeitiStd-Regular"/>
          <w:kern w:val="0"/>
          <w:szCs w:val="21"/>
        </w:rPr>
        <w:t>6.7.2</w:t>
      </w:r>
      <w:r w:rsidRPr="00FF56FE">
        <w:rPr>
          <w:rFonts w:asciiTheme="minorEastAsia" w:eastAsiaTheme="minorEastAsia" w:hAnsiTheme="minorEastAsia" w:cs="AdobeHeitiStd-Regular" w:hint="eastAsia"/>
          <w:kern w:val="0"/>
          <w:szCs w:val="21"/>
        </w:rPr>
        <w:t>）</w:t>
      </w:r>
      <w:r w:rsidRPr="00FF56FE">
        <w:rPr>
          <w:rFonts w:asciiTheme="minorEastAsia" w:eastAsiaTheme="minorEastAsia" w:hAnsiTheme="minorEastAsia" w:cs="AdobeHeitiStd-Regular"/>
          <w:kern w:val="0"/>
          <w:szCs w:val="21"/>
        </w:rPr>
        <w:t>；</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——删除了试验机的分级</w:t>
      </w:r>
      <w:r w:rsidRPr="00FF56FE">
        <w:rPr>
          <w:rFonts w:asciiTheme="minorEastAsia" w:eastAsiaTheme="minorEastAsia" w:hAnsiTheme="minorEastAsia" w:cs="AdobeHeitiStd-Regular"/>
          <w:kern w:val="0"/>
          <w:szCs w:val="21"/>
        </w:rPr>
        <w:t>要求</w:t>
      </w:r>
      <w:r w:rsidRPr="00FF56FE">
        <w:rPr>
          <w:rFonts w:asciiTheme="minorEastAsia" w:eastAsiaTheme="minorEastAsia" w:hAnsiTheme="minorEastAsia" w:cs="AdobeHeitiStd-Regular" w:hint="eastAsia"/>
          <w:kern w:val="0"/>
          <w:szCs w:val="21"/>
        </w:rPr>
        <w:t>（</w:t>
      </w:r>
      <w:r w:rsidR="00B242BB">
        <w:rPr>
          <w:rFonts w:asciiTheme="minorEastAsia" w:eastAsiaTheme="minorEastAsia" w:hAnsiTheme="minorEastAsia" w:cs="AdobeHeitiStd-Regular" w:hint="eastAsia"/>
          <w:kern w:val="0"/>
          <w:szCs w:val="21"/>
        </w:rPr>
        <w:t>见</w:t>
      </w:r>
      <w:r w:rsidRPr="00FF56FE">
        <w:rPr>
          <w:rFonts w:asciiTheme="minorEastAsia" w:eastAsiaTheme="minorEastAsia" w:hAnsiTheme="minorEastAsia" w:cs="AdobeHeitiStd-Regular"/>
          <w:kern w:val="0"/>
          <w:szCs w:val="21"/>
        </w:rPr>
        <w:t>2005版</w:t>
      </w:r>
      <w:r w:rsidRPr="00FF56FE">
        <w:rPr>
          <w:rFonts w:asciiTheme="minorEastAsia" w:eastAsiaTheme="minorEastAsia" w:hAnsiTheme="minorEastAsia" w:cs="AdobeHeitiStd-Regular" w:hint="eastAsia"/>
          <w:kern w:val="0"/>
          <w:szCs w:val="21"/>
        </w:rPr>
        <w:t>的第</w:t>
      </w:r>
      <w:r w:rsidRPr="00FF56FE">
        <w:rPr>
          <w:rFonts w:asciiTheme="minorEastAsia" w:eastAsiaTheme="minorEastAsia" w:hAnsiTheme="minorEastAsia" w:cs="AdobeHeitiStd-Regular"/>
          <w:kern w:val="0"/>
          <w:szCs w:val="21"/>
        </w:rPr>
        <w:t>7</w:t>
      </w:r>
      <w:r w:rsidRPr="00FF56FE">
        <w:rPr>
          <w:rFonts w:asciiTheme="minorEastAsia" w:eastAsiaTheme="minorEastAsia" w:hAnsiTheme="minorEastAsia" w:cs="AdobeHeitiStd-Regular" w:hint="eastAsia"/>
          <w:kern w:val="0"/>
          <w:szCs w:val="21"/>
        </w:rPr>
        <w:t>章）</w:t>
      </w:r>
      <w:r w:rsidRPr="00FF56FE">
        <w:rPr>
          <w:rFonts w:asciiTheme="minorEastAsia" w:eastAsiaTheme="minorEastAsia" w:hAnsiTheme="minorEastAsia" w:cs="AdobeHeitiStd-Regular"/>
          <w:kern w:val="0"/>
          <w:szCs w:val="21"/>
        </w:rPr>
        <w:t>；</w:t>
      </w:r>
    </w:p>
    <w:p w:rsidR="007C7EED" w:rsidRPr="00FF56FE" w:rsidRDefault="007C7EED" w:rsidP="007C7EED">
      <w:pPr>
        <w:autoSpaceDE w:val="0"/>
        <w:autoSpaceDN w:val="0"/>
        <w:adjustRightInd w:val="0"/>
        <w:ind w:firstLineChars="200" w:firstLine="420"/>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——增加了</w:t>
      </w:r>
      <w:r w:rsidRPr="00FF56FE">
        <w:rPr>
          <w:rFonts w:asciiTheme="minorEastAsia" w:eastAsiaTheme="minorEastAsia" w:hAnsiTheme="minorEastAsia" w:cs="AdobeHeitiStd-Regular"/>
          <w:kern w:val="0"/>
          <w:szCs w:val="21"/>
        </w:rPr>
        <w:t>表3</w:t>
      </w:r>
      <w:r w:rsidRPr="00FF56FE">
        <w:rPr>
          <w:rFonts w:asciiTheme="minorEastAsia" w:eastAsiaTheme="minorEastAsia" w:hAnsiTheme="minorEastAsia" w:cs="AdobeHeitiStd-Regular" w:hint="eastAsia"/>
          <w:kern w:val="0"/>
          <w:szCs w:val="21"/>
        </w:rPr>
        <w:t>中“示值进回程相对误差”</w:t>
      </w:r>
      <w:r w:rsidRPr="00FF56FE">
        <w:rPr>
          <w:rFonts w:asciiTheme="minorEastAsia" w:eastAsiaTheme="minorEastAsia" w:hAnsiTheme="minorEastAsia" w:cs="AdobeHeitiStd-Regular"/>
          <w:kern w:val="0"/>
          <w:szCs w:val="21"/>
        </w:rPr>
        <w:t>的注解</w:t>
      </w:r>
      <w:r w:rsidRPr="00FF56FE">
        <w:rPr>
          <w:rFonts w:asciiTheme="minorEastAsia" w:eastAsiaTheme="minorEastAsia" w:hAnsiTheme="minorEastAsia" w:cs="AdobeHeitiStd-Regular" w:hint="eastAsia"/>
          <w:kern w:val="0"/>
          <w:szCs w:val="21"/>
        </w:rPr>
        <w:t>（见表3）；</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——修改了表4“上、下压盘平行度”的要求（见表4，2005版的表4）；</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——增加了表9“噪声修正值”（见表9）。</w:t>
      </w:r>
    </w:p>
    <w:p w:rsidR="007C7EED" w:rsidRPr="00FF56FE" w:rsidRDefault="007C7EED" w:rsidP="007C7EED">
      <w:pPr>
        <w:autoSpaceDE w:val="0"/>
        <w:autoSpaceDN w:val="0"/>
        <w:adjustRightInd w:val="0"/>
        <w:spacing w:line="276" w:lineRule="auto"/>
        <w:ind w:right="840"/>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 xml:space="preserve">    本标准由中国机械工业联合会提出。</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本标准由全国试验机标准化技术委员会</w:t>
      </w:r>
      <w:r w:rsidRPr="00FF56FE">
        <w:rPr>
          <w:rFonts w:ascii="宋体" w:hAnsi="宋体" w:hint="eastAsia"/>
          <w:szCs w:val="21"/>
        </w:rPr>
        <w:t>（SAC/TC122</w:t>
      </w:r>
      <w:r w:rsidRPr="00FF56FE">
        <w:rPr>
          <w:rFonts w:ascii="宋体" w:hAnsi="宋体"/>
          <w:szCs w:val="21"/>
        </w:rPr>
        <w:t>）</w:t>
      </w:r>
      <w:r w:rsidRPr="00FF56FE">
        <w:rPr>
          <w:rFonts w:asciiTheme="minorEastAsia" w:eastAsiaTheme="minorEastAsia" w:hAnsiTheme="minorEastAsia" w:cs="AdobeHeitiStd-Regular" w:hint="eastAsia"/>
          <w:kern w:val="0"/>
          <w:szCs w:val="21"/>
        </w:rPr>
        <w:t>归口。</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本标准起草单位</w:t>
      </w:r>
      <w:r w:rsidRPr="00FF56FE">
        <w:rPr>
          <w:rFonts w:asciiTheme="minorEastAsia" w:eastAsiaTheme="minorEastAsia" w:hAnsiTheme="minorEastAsia" w:cs="AdobeHeitiStd-Regular"/>
          <w:kern w:val="0"/>
          <w:szCs w:val="21"/>
        </w:rPr>
        <w:t>:</w:t>
      </w:r>
      <w:r w:rsidRPr="00FF56FE">
        <w:rPr>
          <w:rFonts w:asciiTheme="minorEastAsia" w:eastAsiaTheme="minorEastAsia" w:hAnsiTheme="minorEastAsia" w:cs="AdobeHeitiStd-Regular" w:hint="eastAsia"/>
          <w:kern w:val="0"/>
          <w:szCs w:val="21"/>
        </w:rPr>
        <w:t>济南时代试金仪器有限公司、长春机械科学研究院有限公司、广州大学。</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本标准主要起草人</w:t>
      </w:r>
      <w:r w:rsidRPr="00FF56FE">
        <w:rPr>
          <w:rFonts w:asciiTheme="minorEastAsia" w:eastAsiaTheme="minorEastAsia" w:hAnsiTheme="minorEastAsia" w:cs="AdobeHeitiStd-Regular"/>
          <w:kern w:val="0"/>
          <w:szCs w:val="21"/>
        </w:rPr>
        <w:t>:</w:t>
      </w:r>
      <w:r w:rsidR="00B242BB">
        <w:rPr>
          <w:rFonts w:asciiTheme="minorEastAsia" w:eastAsiaTheme="minorEastAsia" w:hAnsiTheme="minorEastAsia" w:cs="AdobeHeitiStd-Regular" w:hint="eastAsia"/>
          <w:kern w:val="0"/>
          <w:szCs w:val="21"/>
        </w:rPr>
        <w:t xml:space="preserve"> </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本标准所代替标准的历次版本发布情况为</w:t>
      </w:r>
      <w:r w:rsidRPr="00FF56FE">
        <w:rPr>
          <w:rFonts w:asciiTheme="minorEastAsia" w:eastAsiaTheme="minorEastAsia" w:hAnsiTheme="minorEastAsia" w:cs="AdobeHeitiStd-Regular"/>
          <w:kern w:val="0"/>
          <w:szCs w:val="21"/>
        </w:rPr>
        <w:t>:</w:t>
      </w:r>
    </w:p>
    <w:p w:rsidR="007C7EED" w:rsidRPr="00FF56FE"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kern w:val="0"/>
          <w:szCs w:val="21"/>
        </w:rPr>
      </w:pPr>
      <w:r w:rsidRPr="00FF56FE">
        <w:rPr>
          <w:rFonts w:asciiTheme="minorEastAsia" w:eastAsiaTheme="minorEastAsia" w:hAnsiTheme="minorEastAsia" w:cs="AdobeHeitiStd-Regular" w:hint="eastAsia"/>
          <w:kern w:val="0"/>
          <w:szCs w:val="21"/>
        </w:rPr>
        <w:t>——</w:t>
      </w:r>
      <w:r w:rsidRPr="00FF56FE">
        <w:rPr>
          <w:rFonts w:asciiTheme="minorEastAsia" w:eastAsiaTheme="minorEastAsia" w:hAnsiTheme="minorEastAsia" w:cs="AdobeHeitiStd-Regular"/>
          <w:kern w:val="0"/>
          <w:szCs w:val="21"/>
        </w:rPr>
        <w:t xml:space="preserve"> JB/T</w:t>
      </w:r>
      <w:r w:rsidRPr="00FF56FE">
        <w:rPr>
          <w:rFonts w:asciiTheme="minorEastAsia" w:eastAsiaTheme="minorEastAsia" w:hAnsiTheme="minorEastAsia" w:cs="AdobeHeitiStd-Regular" w:hint="eastAsia"/>
          <w:kern w:val="0"/>
          <w:szCs w:val="21"/>
        </w:rPr>
        <w:t xml:space="preserve"> </w:t>
      </w:r>
      <w:r w:rsidRPr="00FF56FE">
        <w:rPr>
          <w:rFonts w:asciiTheme="minorEastAsia" w:eastAsiaTheme="minorEastAsia" w:hAnsiTheme="minorEastAsia" w:cs="AdobeHeitiStd-Regular"/>
          <w:kern w:val="0"/>
          <w:szCs w:val="21"/>
        </w:rPr>
        <w:t>7796-1995</w:t>
      </w:r>
      <w:r w:rsidRPr="00FF56FE">
        <w:rPr>
          <w:rFonts w:asciiTheme="minorEastAsia" w:eastAsiaTheme="minorEastAsia" w:hAnsiTheme="minorEastAsia" w:cs="AdobeHeitiStd-Regular" w:hint="eastAsia"/>
          <w:kern w:val="0"/>
          <w:szCs w:val="21"/>
        </w:rPr>
        <w:t>、</w:t>
      </w:r>
      <w:r w:rsidRPr="00FF56FE">
        <w:rPr>
          <w:rFonts w:asciiTheme="minorEastAsia" w:eastAsiaTheme="minorEastAsia" w:hAnsiTheme="minorEastAsia" w:cs="AdobeHeitiStd-Regular"/>
          <w:kern w:val="0"/>
          <w:szCs w:val="21"/>
        </w:rPr>
        <w:t xml:space="preserve"> JB/T </w:t>
      </w:r>
      <w:r w:rsidRPr="00FF56FE">
        <w:rPr>
          <w:rFonts w:asciiTheme="minorEastAsia" w:eastAsiaTheme="minorEastAsia" w:hAnsiTheme="minorEastAsia" w:cs="AdobeHeitiStd-Regular" w:hint="eastAsia"/>
          <w:kern w:val="0"/>
          <w:szCs w:val="21"/>
        </w:rPr>
        <w:t>7796</w:t>
      </w:r>
      <w:r w:rsidRPr="00FF56FE">
        <w:rPr>
          <w:rFonts w:asciiTheme="minorEastAsia" w:eastAsiaTheme="minorEastAsia" w:hAnsiTheme="minorEastAsia" w:cs="AdobeHeitiStd-Regular"/>
          <w:kern w:val="0"/>
          <w:szCs w:val="21"/>
        </w:rPr>
        <w:t>-</w:t>
      </w:r>
      <w:r w:rsidRPr="00FF56FE">
        <w:rPr>
          <w:rFonts w:asciiTheme="minorEastAsia" w:eastAsiaTheme="minorEastAsia" w:hAnsiTheme="minorEastAsia" w:cs="AdobeHeitiStd-Regular" w:hint="eastAsia"/>
          <w:kern w:val="0"/>
          <w:szCs w:val="21"/>
        </w:rPr>
        <w:t>2005。</w:t>
      </w:r>
    </w:p>
    <w:p w:rsidR="000C1ED4" w:rsidRDefault="000C1ED4" w:rsidP="005B1DCA">
      <w:pPr>
        <w:spacing w:line="360" w:lineRule="auto"/>
        <w:ind w:firstLineChars="200" w:firstLine="420"/>
        <w:rPr>
          <w:color w:val="000000"/>
        </w:rPr>
      </w:pPr>
    </w:p>
    <w:p w:rsidR="007C7EED" w:rsidRPr="000C1ED4" w:rsidRDefault="007C7EED" w:rsidP="005B1DCA">
      <w:pPr>
        <w:spacing w:line="360" w:lineRule="auto"/>
        <w:ind w:firstLineChars="200" w:firstLine="420"/>
        <w:rPr>
          <w:color w:val="000000"/>
        </w:rPr>
      </w:pPr>
    </w:p>
    <w:p w:rsidR="005E5FB4" w:rsidRPr="00AD5C82" w:rsidRDefault="005E5FB4" w:rsidP="005B1DCA">
      <w:pPr>
        <w:spacing w:line="360" w:lineRule="auto"/>
        <w:ind w:firstLineChars="200" w:firstLine="420"/>
        <w:rPr>
          <w:color w:val="000000"/>
        </w:rPr>
        <w:sectPr w:rsidR="005E5FB4" w:rsidRPr="00AD5C82" w:rsidSect="005345DC">
          <w:type w:val="oddPage"/>
          <w:pgSz w:w="11907" w:h="16840" w:code="9"/>
          <w:pgMar w:top="1985" w:right="1134" w:bottom="1418" w:left="1418" w:header="1134" w:footer="1134" w:gutter="0"/>
          <w:pgNumType w:fmt="upperRoman" w:start="1"/>
          <w:cols w:space="2041"/>
          <w:docGrid w:linePitch="285"/>
        </w:sectPr>
      </w:pPr>
    </w:p>
    <w:p w:rsidR="005E5FB4" w:rsidRPr="00AD5C82" w:rsidRDefault="005E5FB4" w:rsidP="005B1DCA">
      <w:pPr>
        <w:ind w:firstLineChars="200" w:firstLine="420"/>
        <w:rPr>
          <w:color w:val="000000"/>
        </w:rPr>
      </w:pPr>
      <w:r w:rsidRPr="00AD5C82">
        <w:rPr>
          <w:rFonts w:hint="eastAsia"/>
          <w:color w:val="000000"/>
        </w:rPr>
        <w:lastRenderedPageBreak/>
        <w:t xml:space="preserve">                                                                     </w:t>
      </w:r>
    </w:p>
    <w:p w:rsidR="005E5FB4" w:rsidRPr="00AD5C82" w:rsidRDefault="007C7EED" w:rsidP="005E5FB4">
      <w:pPr>
        <w:spacing w:before="240" w:after="60"/>
        <w:jc w:val="center"/>
        <w:outlineLvl w:val="0"/>
        <w:rPr>
          <w:rFonts w:ascii="黑体" w:eastAsia="黑体" w:hAnsi="黑体"/>
          <w:bCs/>
          <w:color w:val="000000"/>
          <w:sz w:val="32"/>
          <w:szCs w:val="32"/>
        </w:rPr>
      </w:pPr>
      <w:r>
        <w:rPr>
          <w:rFonts w:ascii="黑体" w:eastAsia="黑体" w:hAnsi="黑体" w:hint="eastAsia"/>
          <w:bCs/>
          <w:color w:val="000000"/>
          <w:sz w:val="32"/>
          <w:szCs w:val="32"/>
        </w:rPr>
        <w:t>弹簧拉压</w:t>
      </w:r>
      <w:r w:rsidR="004C6B0C">
        <w:rPr>
          <w:rFonts w:ascii="黑体" w:eastAsia="黑体" w:hAnsi="黑体" w:hint="eastAsia"/>
          <w:bCs/>
          <w:color w:val="000000"/>
          <w:sz w:val="32"/>
          <w:szCs w:val="32"/>
        </w:rPr>
        <w:t>试验</w:t>
      </w:r>
      <w:r w:rsidR="00651FFF">
        <w:rPr>
          <w:rFonts w:ascii="黑体" w:eastAsia="黑体" w:hAnsi="黑体" w:hint="eastAsia"/>
          <w:bCs/>
          <w:color w:val="000000"/>
          <w:sz w:val="32"/>
          <w:szCs w:val="32"/>
        </w:rPr>
        <w:t>机</w:t>
      </w:r>
    </w:p>
    <w:p w:rsidR="005E5FB4" w:rsidRPr="008A4627" w:rsidRDefault="005E5FB4" w:rsidP="009F0D2B">
      <w:pPr>
        <w:pStyle w:val="10"/>
        <w:rPr>
          <w:b w:val="0"/>
          <w:color w:val="000000"/>
          <w:sz w:val="21"/>
        </w:rPr>
      </w:pPr>
      <w:bookmarkStart w:id="5" w:name="_Toc395437772"/>
      <w:r w:rsidRPr="00331024">
        <w:rPr>
          <w:b w:val="0"/>
          <w:color w:val="000000"/>
        </w:rPr>
        <w:t xml:space="preserve">1  </w:t>
      </w:r>
      <w:r w:rsidRPr="008A4627">
        <w:rPr>
          <w:rFonts w:hint="eastAsia"/>
          <w:b w:val="0"/>
          <w:color w:val="000000"/>
          <w:sz w:val="21"/>
        </w:rPr>
        <w:t>范围</w:t>
      </w:r>
      <w:bookmarkEnd w:id="5"/>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bookmarkStart w:id="6" w:name="_Toc395437773"/>
      <w:r w:rsidRPr="00946881">
        <w:rPr>
          <w:rFonts w:asciiTheme="minorEastAsia" w:eastAsiaTheme="minorEastAsia" w:hAnsiTheme="minorEastAsia" w:cs="AdobeHeitiStd-Regular" w:hint="eastAsia"/>
          <w:color w:val="000000" w:themeColor="text1"/>
          <w:kern w:val="0"/>
          <w:szCs w:val="21"/>
        </w:rPr>
        <w:t>本标准规定了弹簧拉压试验机的术语和定义、主参数</w:t>
      </w:r>
      <w:r w:rsidRPr="00AF0A20">
        <w:rPr>
          <w:rFonts w:asciiTheme="minorEastAsia" w:eastAsiaTheme="minorEastAsia" w:hAnsiTheme="minorEastAsia" w:cs="AdobeHeitiStd-Regular" w:hint="eastAsia"/>
          <w:color w:val="000000" w:themeColor="text1"/>
          <w:kern w:val="0"/>
          <w:szCs w:val="21"/>
        </w:rPr>
        <w:t>系列</w:t>
      </w:r>
      <w:r w:rsidRPr="00946881">
        <w:rPr>
          <w:rFonts w:asciiTheme="minorEastAsia" w:eastAsiaTheme="minorEastAsia" w:hAnsiTheme="minorEastAsia" w:cs="AdobeHeitiStd-Regular" w:hint="eastAsia"/>
          <w:color w:val="000000" w:themeColor="text1"/>
          <w:kern w:val="0"/>
          <w:szCs w:val="21"/>
        </w:rPr>
        <w:t>、技术要求、检验方法、检验规则、标志和包装。</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本标准适用于最大容量在</w:t>
      </w:r>
      <w:r w:rsidRPr="00946881">
        <w:rPr>
          <w:rFonts w:asciiTheme="minorEastAsia" w:eastAsiaTheme="minorEastAsia" w:hAnsiTheme="minorEastAsia" w:cs="AdobeHeitiStd-Regular"/>
          <w:color w:val="000000" w:themeColor="text1"/>
          <w:kern w:val="0"/>
          <w:szCs w:val="21"/>
        </w:rPr>
        <w:t>1000kN</w:t>
      </w:r>
      <w:r w:rsidRPr="00946881">
        <w:rPr>
          <w:rFonts w:asciiTheme="minorEastAsia" w:eastAsiaTheme="minorEastAsia" w:hAnsiTheme="minorEastAsia" w:cs="AdobeHeitiStd-Regular" w:hint="eastAsia"/>
          <w:color w:val="000000" w:themeColor="text1"/>
          <w:kern w:val="0"/>
          <w:szCs w:val="21"/>
        </w:rPr>
        <w:t>及以下的弹簧拉力和（或）压力试验机（以下简称为试验机）。</w:t>
      </w:r>
    </w:p>
    <w:p w:rsidR="005E5FB4" w:rsidRPr="00331024" w:rsidRDefault="005E5FB4" w:rsidP="009F0D2B">
      <w:pPr>
        <w:pStyle w:val="10"/>
        <w:rPr>
          <w:b w:val="0"/>
          <w:color w:val="000000"/>
        </w:rPr>
      </w:pPr>
      <w:r w:rsidRPr="00331024">
        <w:rPr>
          <w:rFonts w:hint="eastAsia"/>
          <w:b w:val="0"/>
          <w:color w:val="000000"/>
        </w:rPr>
        <w:t>2</w:t>
      </w:r>
      <w:r w:rsidRPr="00331024">
        <w:rPr>
          <w:b w:val="0"/>
          <w:color w:val="000000"/>
        </w:rPr>
        <w:t xml:space="preserve">  </w:t>
      </w:r>
      <w:r w:rsidRPr="008A4627">
        <w:rPr>
          <w:rFonts w:hint="eastAsia"/>
          <w:b w:val="0"/>
          <w:color w:val="000000"/>
          <w:sz w:val="21"/>
        </w:rPr>
        <w:t>规范性引用文件</w:t>
      </w:r>
      <w:bookmarkEnd w:id="6"/>
    </w:p>
    <w:p w:rsidR="004C6B0C" w:rsidRDefault="004C6B0C" w:rsidP="004C6B0C">
      <w:pPr>
        <w:spacing w:line="340" w:lineRule="exact"/>
        <w:ind w:firstLineChars="206" w:firstLine="433"/>
      </w:pPr>
      <w:bookmarkStart w:id="7" w:name="_Toc395437774"/>
      <w:r>
        <w:rPr>
          <w:rFonts w:hint="eastAsia"/>
        </w:rPr>
        <w:t>下列文件</w:t>
      </w:r>
      <w:r w:rsidR="00651FFF">
        <w:rPr>
          <w:rFonts w:hint="eastAsia"/>
        </w:rPr>
        <w:t>对于本文件</w:t>
      </w:r>
      <w:r w:rsidR="00DF0A3B">
        <w:rPr>
          <w:rFonts w:hint="eastAsia"/>
        </w:rPr>
        <w:t>的应用</w:t>
      </w:r>
      <w:r w:rsidR="00651FFF">
        <w:rPr>
          <w:rFonts w:hint="eastAsia"/>
        </w:rPr>
        <w:t>是必不可少的。凡是注日期的</w:t>
      </w:r>
      <w:r w:rsidR="00DF0A3B">
        <w:rPr>
          <w:rFonts w:hint="eastAsia"/>
        </w:rPr>
        <w:t>引用</w:t>
      </w:r>
      <w:r>
        <w:rPr>
          <w:rFonts w:hint="eastAsia"/>
        </w:rPr>
        <w:t>文件，</w:t>
      </w:r>
      <w:r w:rsidR="00DF0A3B">
        <w:rPr>
          <w:rFonts w:hint="eastAsia"/>
        </w:rPr>
        <w:t>仅</w:t>
      </w:r>
      <w:r w:rsidR="00651FFF">
        <w:rPr>
          <w:rFonts w:hint="eastAsia"/>
        </w:rPr>
        <w:t>注日期的版本适用于</w:t>
      </w:r>
      <w:r w:rsidR="00DF0A3B">
        <w:rPr>
          <w:rFonts w:hint="eastAsia"/>
        </w:rPr>
        <w:t>本文件。凡是不注日期的引用文件，其最新版本</w:t>
      </w:r>
      <w:r w:rsidR="00EC22F3" w:rsidRPr="00D11DA2">
        <w:rPr>
          <w:rFonts w:hint="eastAsia"/>
        </w:rPr>
        <w:t>（包括所有的修改单）</w:t>
      </w:r>
      <w:r w:rsidR="00DF0A3B">
        <w:rPr>
          <w:rFonts w:hint="eastAsia"/>
        </w:rPr>
        <w:t>适用于本文件</w:t>
      </w:r>
      <w:r>
        <w:rPr>
          <w:rFonts w:hint="eastAsia"/>
        </w:rPr>
        <w:t>。</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bookmarkStart w:id="8" w:name="OLE_LINK23"/>
      <w:bookmarkStart w:id="9" w:name="OLE_LINK24"/>
      <w:bookmarkEnd w:id="7"/>
      <w:r w:rsidRPr="00946881">
        <w:rPr>
          <w:rFonts w:asciiTheme="minorEastAsia" w:eastAsiaTheme="minorEastAsia" w:hAnsiTheme="minorEastAsia" w:cs="AdobeHeitiStd-Regular"/>
          <w:color w:val="000000" w:themeColor="text1"/>
          <w:kern w:val="0"/>
          <w:szCs w:val="21"/>
        </w:rPr>
        <w:t>GB/T 2611-</w:t>
      </w:r>
      <w:r w:rsidRPr="00946881">
        <w:rPr>
          <w:rFonts w:asciiTheme="minorEastAsia" w:eastAsiaTheme="minorEastAsia" w:hAnsiTheme="minorEastAsia" w:cs="AdobeHeitiStd-Regular" w:hint="eastAsia"/>
          <w:color w:val="000000" w:themeColor="text1"/>
          <w:kern w:val="0"/>
          <w:szCs w:val="21"/>
        </w:rPr>
        <w:t xml:space="preserve">2007 </w:t>
      </w:r>
      <w:r w:rsidR="00D11DA2">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试验机 通用技术要求</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GB/T 13634</w:t>
      </w:r>
      <w:r w:rsidRPr="00946881">
        <w:rPr>
          <w:rFonts w:asciiTheme="minorEastAsia" w:eastAsiaTheme="minorEastAsia" w:hAnsiTheme="minorEastAsia" w:cs="AdobeHeitiStd-Regular" w:hint="eastAsia"/>
          <w:color w:val="000000" w:themeColor="text1"/>
          <w:kern w:val="0"/>
          <w:szCs w:val="21"/>
        </w:rPr>
        <w:t xml:space="preserve">-2008 </w:t>
      </w:r>
      <w:r w:rsidR="00D11DA2">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单轴试验机检验用测力仪的校准</w:t>
      </w:r>
      <w:bookmarkStart w:id="10" w:name="_GoBack"/>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 xml:space="preserve">GB /T 13983-1992 </w:t>
      </w:r>
      <w:r w:rsidR="00D11DA2">
        <w:rPr>
          <w:rFonts w:asciiTheme="minorEastAsia" w:eastAsiaTheme="minorEastAsia" w:hAnsiTheme="minorEastAsia" w:cs="AdobeHeitiStd-Regular" w:hint="eastAsia"/>
          <w:color w:val="000000" w:themeColor="text1"/>
          <w:kern w:val="0"/>
          <w:szCs w:val="21"/>
        </w:rPr>
        <w:t xml:space="preserve"> </w:t>
      </w:r>
      <w:r w:rsidRPr="00AF0A20">
        <w:rPr>
          <w:rFonts w:asciiTheme="minorEastAsia" w:eastAsiaTheme="minorEastAsia" w:hAnsiTheme="minorEastAsia" w:cs="AdobeHeitiStd-Regular" w:hint="eastAsia"/>
          <w:color w:val="000000" w:themeColor="text1"/>
          <w:kern w:val="0"/>
          <w:szCs w:val="21"/>
        </w:rPr>
        <w:t>仪器仪表基本术语</w:t>
      </w:r>
    </w:p>
    <w:bookmarkEnd w:id="10"/>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olor w:val="000000" w:themeColor="text1"/>
          <w:szCs w:val="21"/>
        </w:rPr>
      </w:pPr>
      <w:r w:rsidRPr="00AF0A20">
        <w:rPr>
          <w:rFonts w:asciiTheme="minorEastAsia" w:eastAsiaTheme="minorEastAsia" w:hAnsiTheme="minorEastAsia" w:cs="AdobeHeitiStd-Regular"/>
          <w:color w:val="000000" w:themeColor="text1"/>
          <w:kern w:val="0"/>
          <w:szCs w:val="21"/>
        </w:rPr>
        <w:t xml:space="preserve">GB/T 16825.1-2008 </w:t>
      </w:r>
      <w:r w:rsidR="00D11DA2">
        <w:rPr>
          <w:rFonts w:asciiTheme="minorEastAsia" w:eastAsiaTheme="minorEastAsia" w:hAnsiTheme="minorEastAsia" w:cs="AdobeHeitiStd-Regular" w:hint="eastAsia"/>
          <w:color w:val="000000" w:themeColor="text1"/>
          <w:kern w:val="0"/>
          <w:szCs w:val="21"/>
        </w:rPr>
        <w:t xml:space="preserve"> </w:t>
      </w:r>
      <w:r w:rsidRPr="00AF0A20">
        <w:rPr>
          <w:rFonts w:asciiTheme="minorEastAsia" w:eastAsiaTheme="minorEastAsia" w:hAnsiTheme="minorEastAsia" w:cs="AdobeHeitiStd-Regular" w:hint="eastAsia"/>
          <w:color w:val="000000" w:themeColor="text1"/>
          <w:kern w:val="0"/>
          <w:szCs w:val="21"/>
        </w:rPr>
        <w:t>静力单轴试验机的检验</w:t>
      </w:r>
      <w:r>
        <w:rPr>
          <w:rFonts w:asciiTheme="minorEastAsia" w:eastAsiaTheme="minorEastAsia" w:hAnsiTheme="minorEastAsia" w:cs="AdobeHeitiStd-Regular" w:hint="eastAsia"/>
          <w:color w:val="000000" w:themeColor="text1"/>
          <w:kern w:val="0"/>
          <w:szCs w:val="21"/>
        </w:rPr>
        <w:t xml:space="preserve"> </w:t>
      </w:r>
      <w:r w:rsidRPr="00AF0A20">
        <w:rPr>
          <w:rFonts w:asciiTheme="minorEastAsia" w:eastAsiaTheme="minorEastAsia" w:hAnsiTheme="minorEastAsia" w:cs="AdobeHeitiStd-Regular" w:hint="eastAsia"/>
          <w:color w:val="000000" w:themeColor="text1"/>
          <w:kern w:val="0"/>
          <w:szCs w:val="21"/>
        </w:rPr>
        <w:t>第</w:t>
      </w:r>
      <w:r w:rsidRPr="00AF0A20">
        <w:rPr>
          <w:rFonts w:asciiTheme="minorEastAsia" w:eastAsiaTheme="minorEastAsia" w:hAnsiTheme="minorEastAsia" w:cs="AdobeHeitiStd-Regular"/>
          <w:color w:val="000000" w:themeColor="text1"/>
          <w:kern w:val="0"/>
          <w:szCs w:val="21"/>
        </w:rPr>
        <w:t xml:space="preserve">1部分 </w:t>
      </w:r>
      <w:r w:rsidRPr="00AF0A20">
        <w:rPr>
          <w:rFonts w:asciiTheme="minorEastAsia" w:eastAsiaTheme="minorEastAsia" w:hAnsiTheme="minorEastAsia" w:cs="AdobeHeitiStd-Regular" w:hint="eastAsia"/>
          <w:color w:val="000000" w:themeColor="text1"/>
          <w:kern w:val="0"/>
          <w:szCs w:val="21"/>
        </w:rPr>
        <w:t>拉力和（或）压力试验机测力系统的检验与校准</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JB/T 6147</w:t>
      </w:r>
      <w:r w:rsidRPr="00946881">
        <w:rPr>
          <w:rFonts w:asciiTheme="minorEastAsia" w:eastAsiaTheme="minorEastAsia" w:hAnsiTheme="minorEastAsia" w:cs="AdobeHeitiStd-Regular" w:hint="eastAsia"/>
          <w:color w:val="000000" w:themeColor="text1"/>
          <w:kern w:val="0"/>
          <w:szCs w:val="21"/>
        </w:rPr>
        <w:t xml:space="preserve">-2007 </w:t>
      </w:r>
      <w:r w:rsidR="00D11DA2">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试验机包装、包装标志、储运技术要求</w:t>
      </w:r>
    </w:p>
    <w:p w:rsidR="007C7EED" w:rsidRPr="00946881" w:rsidRDefault="004C6B0C" w:rsidP="00B242BB">
      <w:pPr>
        <w:tabs>
          <w:tab w:val="left" w:pos="1755"/>
        </w:tabs>
        <w:spacing w:beforeLines="100" w:afterLines="100" w:line="276" w:lineRule="auto"/>
        <w:rPr>
          <w:rFonts w:ascii="黑体" w:eastAsia="黑体" w:hAnsiTheme="minorEastAsia"/>
          <w:b/>
          <w:color w:val="000000" w:themeColor="text1"/>
          <w:kern w:val="0"/>
          <w:szCs w:val="21"/>
        </w:rPr>
      </w:pPr>
      <w:r w:rsidRPr="00F42125">
        <w:rPr>
          <w:rFonts w:ascii="黑体" w:eastAsia="黑体" w:hAnsi="宋体" w:hint="eastAsia"/>
          <w:b/>
          <w:szCs w:val="21"/>
        </w:rPr>
        <w:t xml:space="preserve">3 </w:t>
      </w:r>
      <w:bookmarkStart w:id="11" w:name="_Toc426359089"/>
      <w:bookmarkEnd w:id="8"/>
      <w:bookmarkEnd w:id="9"/>
      <w:r w:rsidR="007C7EED">
        <w:rPr>
          <w:rFonts w:ascii="黑体" w:eastAsia="黑体" w:hAnsi="宋体" w:hint="eastAsia"/>
          <w:b/>
          <w:szCs w:val="21"/>
        </w:rPr>
        <w:t xml:space="preserve"> </w:t>
      </w:r>
      <w:r w:rsidR="007C7EED" w:rsidRPr="00946881">
        <w:rPr>
          <w:rFonts w:ascii="黑体" w:eastAsia="黑体" w:hAnsiTheme="minorEastAsia" w:hint="eastAsia"/>
          <w:color w:val="000000" w:themeColor="text1"/>
          <w:kern w:val="0"/>
          <w:szCs w:val="21"/>
        </w:rPr>
        <w:t>术语、定义与符号</w:t>
      </w:r>
      <w:bookmarkEnd w:id="11"/>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12" w:name="_Toc426359090"/>
      <w:r w:rsidRPr="00946881">
        <w:rPr>
          <w:rFonts w:ascii="黑体" w:eastAsia="黑体" w:hAnsiTheme="minorEastAsia" w:cs="AdobeHeitiStd-Regular" w:hint="eastAsia"/>
          <w:color w:val="000000" w:themeColor="text1"/>
          <w:kern w:val="0"/>
          <w:szCs w:val="21"/>
        </w:rPr>
        <w:t xml:space="preserve">3.1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术语、定义</w:t>
      </w:r>
      <w:bookmarkEnd w:id="12"/>
    </w:p>
    <w:p w:rsidR="007C7EED" w:rsidRPr="00946881"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GB</w:t>
      </w: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T</w:t>
      </w:r>
      <w:r w:rsidRPr="00946881">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color w:val="000000" w:themeColor="text1"/>
          <w:kern w:val="0"/>
          <w:szCs w:val="21"/>
        </w:rPr>
        <w:t>13983</w:t>
      </w:r>
      <w:r w:rsidRPr="00946881">
        <w:rPr>
          <w:rFonts w:asciiTheme="minorEastAsia" w:eastAsiaTheme="minorEastAsia" w:hAnsiTheme="minorEastAsia" w:cs="AdobeHeitiStd-Regular" w:hint="eastAsia"/>
          <w:color w:val="000000" w:themeColor="text1"/>
          <w:kern w:val="0"/>
          <w:szCs w:val="21"/>
        </w:rPr>
        <w:t xml:space="preserve">-1992 </w:t>
      </w:r>
      <w:r>
        <w:rPr>
          <w:rFonts w:asciiTheme="minorEastAsia" w:eastAsiaTheme="minorEastAsia" w:hAnsiTheme="minorEastAsia" w:cs="AdobeHeitiStd-Regular" w:hint="eastAsia"/>
          <w:color w:val="000000" w:themeColor="text1"/>
          <w:kern w:val="0"/>
          <w:szCs w:val="21"/>
        </w:rPr>
        <w:t>界定</w:t>
      </w:r>
      <w:r w:rsidRPr="00946881">
        <w:rPr>
          <w:rFonts w:asciiTheme="minorEastAsia" w:eastAsiaTheme="minorEastAsia" w:hAnsiTheme="minorEastAsia" w:cs="AdobeHeitiStd-Regular" w:hint="eastAsia"/>
          <w:color w:val="000000" w:themeColor="text1"/>
          <w:kern w:val="0"/>
          <w:szCs w:val="21"/>
        </w:rPr>
        <w:t>的术语和定义适用于本</w:t>
      </w:r>
      <w:r>
        <w:rPr>
          <w:rFonts w:asciiTheme="minorEastAsia" w:eastAsiaTheme="minorEastAsia" w:hAnsiTheme="minorEastAsia" w:cs="AdobeHeitiStd-Regular" w:hint="eastAsia"/>
          <w:color w:val="000000" w:themeColor="text1"/>
          <w:kern w:val="0"/>
          <w:szCs w:val="21"/>
        </w:rPr>
        <w:t>文件</w:t>
      </w:r>
      <w:r w:rsidRPr="00946881">
        <w:rPr>
          <w:rFonts w:asciiTheme="minorEastAsia" w:eastAsiaTheme="minorEastAsia" w:hAnsiTheme="minorEastAsia" w:cs="AdobeHeitiStd-Regular" w:hint="eastAsia"/>
          <w:color w:val="000000" w:themeColor="text1"/>
          <w:kern w:val="0"/>
          <w:szCs w:val="21"/>
        </w:rPr>
        <w:t>。</w:t>
      </w:r>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13" w:name="_Toc426359091"/>
      <w:r w:rsidRPr="00946881">
        <w:rPr>
          <w:rFonts w:ascii="黑体" w:eastAsia="黑体" w:hAnsiTheme="minorEastAsia" w:cs="AdobeHeitiStd-Regular" w:hint="eastAsia"/>
          <w:color w:val="000000" w:themeColor="text1"/>
          <w:kern w:val="0"/>
          <w:szCs w:val="21"/>
        </w:rPr>
        <w:t xml:space="preserve">3.2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符号</w:t>
      </w:r>
      <w:bookmarkEnd w:id="13"/>
      <w:r w:rsidRPr="00946881">
        <w:rPr>
          <w:rFonts w:ascii="黑体" w:eastAsia="黑体" w:hAnsiTheme="minorEastAsia" w:cs="AdobeHeitiStd-Regular" w:hint="eastAsia"/>
          <w:color w:val="000000" w:themeColor="text1"/>
          <w:kern w:val="0"/>
          <w:szCs w:val="21"/>
        </w:rPr>
        <w:t>、单位及说明</w:t>
      </w:r>
    </w:p>
    <w:p w:rsidR="007C7EED" w:rsidRPr="00946881"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本标准使用的符号</w:t>
      </w:r>
      <w:r w:rsidRPr="00946881">
        <w:rPr>
          <w:rFonts w:ascii="黑体" w:eastAsia="黑体" w:hAnsiTheme="minorEastAsia" w:cs="AdobeHeitiStd-Regular" w:hint="eastAsia"/>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单位及说明见表1。</w:t>
      </w:r>
    </w:p>
    <w:p w:rsidR="007C7EED" w:rsidRPr="00946881" w:rsidRDefault="007C7EED" w:rsidP="00B242BB">
      <w:pPr>
        <w:autoSpaceDE w:val="0"/>
        <w:autoSpaceDN w:val="0"/>
        <w:adjustRightInd w:val="0"/>
        <w:spacing w:beforeLines="50" w:afterLines="50" w:line="276" w:lineRule="auto"/>
        <w:jc w:val="center"/>
        <w:outlineLvl w:val="1"/>
        <w:rPr>
          <w:rFonts w:ascii="黑体" w:eastAsia="黑体"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 xml:space="preserve">表1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符号、单位及说明</w:t>
      </w:r>
    </w:p>
    <w:tbl>
      <w:tblPr>
        <w:tblStyle w:val="af4"/>
        <w:tblW w:w="9202" w:type="dxa"/>
        <w:jc w:val="center"/>
        <w:tblLayout w:type="fixed"/>
        <w:tblLook w:val="04A0"/>
      </w:tblPr>
      <w:tblGrid>
        <w:gridCol w:w="1059"/>
        <w:gridCol w:w="1060"/>
        <w:gridCol w:w="7083"/>
      </w:tblGrid>
      <w:tr w:rsidR="007C7EED" w:rsidRPr="00946881" w:rsidTr="007C7EED">
        <w:trPr>
          <w:trHeight w:val="421"/>
          <w:jc w:val="center"/>
        </w:trPr>
        <w:tc>
          <w:tcPr>
            <w:tcW w:w="1059" w:type="dxa"/>
            <w:vAlign w:val="center"/>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符号</w:t>
            </w:r>
          </w:p>
        </w:tc>
        <w:tc>
          <w:tcPr>
            <w:tcW w:w="1060" w:type="dxa"/>
            <w:vAlign w:val="center"/>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单位</w:t>
            </w:r>
          </w:p>
        </w:tc>
        <w:tc>
          <w:tcPr>
            <w:tcW w:w="7083" w:type="dxa"/>
            <w:vAlign w:val="center"/>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说     明</w:t>
            </w:r>
          </w:p>
        </w:tc>
      </w:tr>
      <w:tr w:rsidR="007C7EED" w:rsidRPr="00946881" w:rsidTr="007C7EED">
        <w:trPr>
          <w:trHeight w:val="308"/>
          <w:jc w:val="center"/>
        </w:trPr>
        <w:tc>
          <w:tcPr>
            <w:tcW w:w="1059" w:type="dxa"/>
          </w:tcPr>
          <w:p w:rsidR="007C7EED" w:rsidRPr="00946881" w:rsidRDefault="007C7EED" w:rsidP="007C7EED">
            <w:pPr>
              <w:autoSpaceDE w:val="0"/>
              <w:autoSpaceDN w:val="0"/>
              <w:adjustRightInd w:val="0"/>
              <w:jc w:val="center"/>
              <w:rPr>
                <w:rFonts w:asciiTheme="majorHAnsi" w:eastAsiaTheme="minorEastAsia" w:hAnsiTheme="majorHAnsi" w:cs="AdobeHeitiStd-Regular"/>
                <w:i/>
                <w:color w:val="000000" w:themeColor="text1"/>
                <w:kern w:val="0"/>
                <w:szCs w:val="21"/>
              </w:rPr>
            </w:pPr>
            <w:r w:rsidRPr="00946881">
              <w:rPr>
                <w:rFonts w:asciiTheme="majorHAnsi" w:eastAsiaTheme="minorEastAsia" w:hAnsiTheme="majorHAnsi" w:cs="AdobeHeitiStd-Regular"/>
                <w:i/>
                <w:color w:val="000000" w:themeColor="text1"/>
                <w:kern w:val="0"/>
                <w:szCs w:val="21"/>
              </w:rPr>
              <w:t>a</w:t>
            </w:r>
          </w:p>
        </w:tc>
        <w:tc>
          <w:tcPr>
            <w:tcW w:w="1060"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w:t>
            </w:r>
          </w:p>
        </w:tc>
        <w:tc>
          <w:tcPr>
            <w:tcW w:w="7083"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试验机力指示装置的相对分辨力</w:t>
            </w:r>
          </w:p>
        </w:tc>
      </w:tr>
      <w:tr w:rsidR="007C7EED" w:rsidRPr="00946881" w:rsidTr="007C7EED">
        <w:trPr>
          <w:trHeight w:val="308"/>
          <w:jc w:val="center"/>
        </w:trPr>
        <w:tc>
          <w:tcPr>
            <w:tcW w:w="1059"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i/>
                <w:color w:val="000000" w:themeColor="text1"/>
                <w:kern w:val="0"/>
                <w:szCs w:val="21"/>
              </w:rPr>
            </w:pPr>
            <w:r w:rsidRPr="00946881">
              <w:rPr>
                <w:rFonts w:asciiTheme="minorEastAsia" w:eastAsiaTheme="minorEastAsia" w:hAnsiTheme="minorEastAsia" w:cs="AdobeHeitiStd-Regular"/>
                <w:i/>
                <w:color w:val="000000" w:themeColor="text1"/>
                <w:kern w:val="0"/>
                <w:szCs w:val="21"/>
              </w:rPr>
              <w:t>b</w:t>
            </w:r>
          </w:p>
        </w:tc>
        <w:tc>
          <w:tcPr>
            <w:tcW w:w="1060"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w:t>
            </w:r>
          </w:p>
        </w:tc>
        <w:tc>
          <w:tcPr>
            <w:tcW w:w="7083"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试验机测力系统的示值重复性</w:t>
            </w:r>
          </w:p>
        </w:tc>
      </w:tr>
      <w:tr w:rsidR="007C7EED" w:rsidRPr="00946881" w:rsidTr="007C7EED">
        <w:trPr>
          <w:trHeight w:val="308"/>
          <w:jc w:val="center"/>
        </w:trPr>
        <w:tc>
          <w:tcPr>
            <w:tcW w:w="1059"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i/>
                <w:color w:val="000000" w:themeColor="text1"/>
                <w:kern w:val="0"/>
                <w:szCs w:val="21"/>
              </w:rPr>
            </w:pPr>
            <w:r w:rsidRPr="00946881">
              <w:rPr>
                <w:rFonts w:asciiTheme="minorEastAsia" w:eastAsiaTheme="minorEastAsia" w:hAnsiTheme="minorEastAsia" w:cs="AdobeHeitiStd-Regular"/>
                <w:i/>
                <w:color w:val="000000" w:themeColor="text1"/>
                <w:kern w:val="0"/>
                <w:szCs w:val="21"/>
              </w:rPr>
              <w:t>e</w:t>
            </w:r>
          </w:p>
        </w:tc>
        <w:tc>
          <w:tcPr>
            <w:tcW w:w="1060"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mm</w:t>
            </w:r>
          </w:p>
        </w:tc>
        <w:tc>
          <w:tcPr>
            <w:tcW w:w="7083"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变形示值误差</w:t>
            </w:r>
          </w:p>
        </w:tc>
      </w:tr>
      <w:tr w:rsidR="007C7EED" w:rsidRPr="00946881" w:rsidTr="007C7EED">
        <w:trPr>
          <w:trHeight w:val="308"/>
          <w:jc w:val="center"/>
        </w:trPr>
        <w:tc>
          <w:tcPr>
            <w:tcW w:w="1059" w:type="dxa"/>
          </w:tcPr>
          <w:p w:rsidR="007C7EED" w:rsidRPr="00946881" w:rsidRDefault="00890409" w:rsidP="007C7EED">
            <w:pPr>
              <w:autoSpaceDE w:val="0"/>
              <w:autoSpaceDN w:val="0"/>
              <w:adjustRightInd w:val="0"/>
              <w:jc w:val="center"/>
              <w:rPr>
                <w:rFonts w:asciiTheme="minorEastAsia" w:eastAsiaTheme="minorEastAsia" w:hAnsiTheme="minorEastAsia" w:cs="AdobeHeitiStd-Regular"/>
                <w:i/>
                <w:color w:val="000000" w:themeColor="text1"/>
                <w:kern w:val="0"/>
                <w:szCs w:val="21"/>
              </w:rPr>
            </w:pPr>
            <m:oMathPara>
              <m:oMath>
                <m:sSub>
                  <m:sSubPr>
                    <m:ctrlPr>
                      <w:rPr>
                        <w:rFonts w:ascii="Cambria Math" w:eastAsiaTheme="minorEastAsia" w:hAnsiTheme="minorEastAsia" w:cs="AdobeHeitiStd-Regular"/>
                        <w:i/>
                        <w:color w:val="000000" w:themeColor="text1"/>
                        <w:kern w:val="0"/>
                        <w:szCs w:val="21"/>
                      </w:rPr>
                    </m:ctrlPr>
                  </m:sSubPr>
                  <m:e>
                    <m:r>
                      <w:rPr>
                        <w:rFonts w:ascii="Cambria Math" w:eastAsiaTheme="minorEastAsia" w:hAnsiTheme="minorEastAsia" w:cs="AdobeHeitiStd-Regular"/>
                        <w:color w:val="000000" w:themeColor="text1"/>
                        <w:kern w:val="0"/>
                        <w:szCs w:val="21"/>
                      </w:rPr>
                      <m:t>f</m:t>
                    </m:r>
                  </m:e>
                  <m:sub>
                    <m:r>
                      <w:rPr>
                        <w:rFonts w:ascii="Cambria Math" w:eastAsiaTheme="minorEastAsia" w:hAnsiTheme="minorEastAsia" w:cs="AdobeHeitiStd-Regular"/>
                        <w:color w:val="000000" w:themeColor="text1"/>
                        <w:kern w:val="0"/>
                        <w:szCs w:val="21"/>
                      </w:rPr>
                      <m:t>o</m:t>
                    </m:r>
                  </m:sub>
                </m:sSub>
              </m:oMath>
            </m:oMathPara>
          </w:p>
        </w:tc>
        <w:tc>
          <w:tcPr>
            <w:tcW w:w="1060" w:type="dxa"/>
            <w:vAlign w:val="center"/>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w:t>
            </w:r>
          </w:p>
        </w:tc>
        <w:tc>
          <w:tcPr>
            <w:tcW w:w="7083"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试验机测力系统的零点相对误差</w:t>
            </w:r>
          </w:p>
        </w:tc>
      </w:tr>
      <w:tr w:rsidR="007C7EED" w:rsidRPr="00946881" w:rsidTr="007C7EED">
        <w:trPr>
          <w:trHeight w:val="308"/>
          <w:jc w:val="center"/>
        </w:trPr>
        <w:tc>
          <w:tcPr>
            <w:tcW w:w="1059" w:type="dxa"/>
          </w:tcPr>
          <w:p w:rsidR="007C7EED" w:rsidRPr="00EE3217" w:rsidRDefault="00890409" w:rsidP="007C7EED">
            <w:pPr>
              <w:autoSpaceDE w:val="0"/>
              <w:autoSpaceDN w:val="0"/>
              <w:adjustRightInd w:val="0"/>
              <w:jc w:val="center"/>
              <w:rPr>
                <w:rFonts w:asciiTheme="minorEastAsia" w:eastAsiaTheme="minorEastAsia" w:hAnsiTheme="minorEastAsia" w:cs="AdobeHeitiStd-Regular"/>
                <w:i/>
                <w:color w:val="FF0000"/>
                <w:kern w:val="0"/>
                <w:szCs w:val="21"/>
              </w:rPr>
            </w:pPr>
            <m:oMathPara>
              <m:oMathParaPr>
                <m:jc m:val="center"/>
              </m:oMathParaPr>
              <m:oMath>
                <m:sSup>
                  <m:sSupPr>
                    <m:ctrlPr>
                      <w:rPr>
                        <w:rFonts w:ascii="Cambria Math" w:eastAsiaTheme="minorEastAsia" w:hAnsiTheme="minorEastAsia" w:cs="AdobeHeitiStd-Regular"/>
                        <w:i/>
                        <w:color w:val="FF0000"/>
                        <w:kern w:val="0"/>
                        <w:sz w:val="20"/>
                        <w:szCs w:val="21"/>
                      </w:rPr>
                    </m:ctrlPr>
                  </m:sSupPr>
                  <m:e>
                    <m:r>
                      <w:rPr>
                        <w:rFonts w:ascii="Cambria Math" w:eastAsiaTheme="minorEastAsia" w:hAnsiTheme="minorEastAsia" w:cs="AdobeHeitiStd-Regular"/>
                        <w:color w:val="FF0000"/>
                        <w:kern w:val="0"/>
                        <w:sz w:val="20"/>
                        <w:szCs w:val="21"/>
                      </w:rPr>
                      <m:t>f</m:t>
                    </m:r>
                  </m:e>
                  <m:sup>
                    <m:r>
                      <w:rPr>
                        <w:rFonts w:ascii="Cambria Math" w:eastAsiaTheme="minorEastAsia" w:hAnsi="Cambria Math" w:cs="AdobeHeitiStd-Regular" w:hint="eastAsia"/>
                        <w:color w:val="FF0000"/>
                        <w:kern w:val="0"/>
                        <w:sz w:val="20"/>
                        <w:szCs w:val="21"/>
                      </w:rPr>
                      <m:t>'</m:t>
                    </m:r>
                  </m:sup>
                </m:sSup>
                <m:r>
                  <m:rPr>
                    <m:sty m:val="p"/>
                  </m:rPr>
                  <w:rPr>
                    <w:rFonts w:ascii="Cambria Math" w:eastAsiaTheme="minorEastAsia" w:hAnsiTheme="minorEastAsia" w:cs="AdobeHeitiStd-Regular"/>
                    <w:color w:val="FF0000"/>
                    <w:kern w:val="0"/>
                    <w:sz w:val="20"/>
                    <w:szCs w:val="21"/>
                  </w:rPr>
                  <m:t>o</m:t>
                </m:r>
              </m:oMath>
            </m:oMathPara>
          </w:p>
        </w:tc>
        <w:tc>
          <w:tcPr>
            <w:tcW w:w="1060"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w:t>
            </w:r>
          </w:p>
        </w:tc>
        <w:tc>
          <w:tcPr>
            <w:tcW w:w="7083"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Pr>
                <w:rFonts w:asciiTheme="minorEastAsia" w:eastAsiaTheme="minorEastAsia" w:hAnsiTheme="minorEastAsia" w:cs="AdobeHeitiStd-Regular" w:hint="eastAsia"/>
                <w:color w:val="000000" w:themeColor="text1"/>
                <w:kern w:val="0"/>
                <w:szCs w:val="21"/>
              </w:rPr>
              <w:t>试验机力</w:t>
            </w:r>
            <w:r w:rsidRPr="00AF0A20">
              <w:rPr>
                <w:rFonts w:asciiTheme="minorEastAsia" w:eastAsiaTheme="minorEastAsia" w:hAnsiTheme="minorEastAsia" w:cs="AdobeHeitiStd-Regular" w:hint="eastAsia"/>
                <w:color w:val="000000" w:themeColor="text1"/>
                <w:kern w:val="0"/>
                <w:szCs w:val="21"/>
              </w:rPr>
              <w:t>指示装置的零点漂移</w:t>
            </w:r>
          </w:p>
        </w:tc>
      </w:tr>
      <w:tr w:rsidR="007C7EED" w:rsidRPr="00946881" w:rsidTr="007C7EED">
        <w:trPr>
          <w:trHeight w:val="308"/>
          <w:jc w:val="center"/>
        </w:trPr>
        <w:tc>
          <w:tcPr>
            <w:tcW w:w="1059"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i/>
                <w:color w:val="000000" w:themeColor="text1"/>
                <w:kern w:val="0"/>
                <w:szCs w:val="21"/>
              </w:rPr>
            </w:pPr>
            <w:r w:rsidRPr="00946881">
              <w:rPr>
                <w:rFonts w:asciiTheme="minorEastAsia" w:eastAsiaTheme="minorEastAsia" w:hAnsiTheme="minorEastAsia" w:cs="AdobeHeitiStd-Regular"/>
                <w:i/>
                <w:color w:val="000000" w:themeColor="text1"/>
                <w:kern w:val="0"/>
                <w:szCs w:val="21"/>
              </w:rPr>
              <w:t>F</w:t>
            </w:r>
          </w:p>
        </w:tc>
        <w:tc>
          <w:tcPr>
            <w:tcW w:w="1060"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N</w:t>
            </w:r>
          </w:p>
        </w:tc>
        <w:tc>
          <w:tcPr>
            <w:tcW w:w="7083"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递增力时，测力仪指示的</w:t>
            </w:r>
            <w:r w:rsidRPr="00946881">
              <w:rPr>
                <w:rFonts w:asciiTheme="minorEastAsia" w:eastAsiaTheme="minorEastAsia" w:hAnsiTheme="minorEastAsia" w:cs="AdobeHeitiStd-Regular" w:hint="eastAsia"/>
                <w:color w:val="000000" w:themeColor="text1"/>
                <w:kern w:val="0"/>
                <w:szCs w:val="21"/>
              </w:rPr>
              <w:t>真实</w:t>
            </w:r>
            <w:r w:rsidRPr="00AF0A20">
              <w:rPr>
                <w:rFonts w:asciiTheme="minorEastAsia" w:eastAsiaTheme="minorEastAsia" w:hAnsiTheme="minorEastAsia" w:cs="AdobeHeitiStd-Regular" w:hint="eastAsia"/>
                <w:color w:val="000000" w:themeColor="text1"/>
                <w:kern w:val="0"/>
                <w:szCs w:val="21"/>
              </w:rPr>
              <w:t>力</w:t>
            </w:r>
            <w:r w:rsidRPr="00946881">
              <w:rPr>
                <w:rFonts w:asciiTheme="minorEastAsia" w:eastAsiaTheme="minorEastAsia" w:hAnsiTheme="minorEastAsia" w:cs="AdobeHeitiStd-Regular" w:hint="eastAsia"/>
                <w:color w:val="000000" w:themeColor="text1"/>
                <w:kern w:val="0"/>
                <w:szCs w:val="21"/>
              </w:rPr>
              <w:t>值</w:t>
            </w:r>
          </w:p>
        </w:tc>
      </w:tr>
      <w:tr w:rsidR="007C7EED" w:rsidRPr="00946881" w:rsidTr="007C7EED">
        <w:trPr>
          <w:trHeight w:val="308"/>
          <w:jc w:val="center"/>
        </w:trPr>
        <w:tc>
          <w:tcPr>
            <w:tcW w:w="1059" w:type="dxa"/>
          </w:tcPr>
          <w:p w:rsidR="007C7EED" w:rsidRPr="00946881" w:rsidRDefault="00890409" w:rsidP="007C7EED">
            <w:pPr>
              <w:autoSpaceDE w:val="0"/>
              <w:autoSpaceDN w:val="0"/>
              <w:adjustRightInd w:val="0"/>
              <w:jc w:val="center"/>
              <w:rPr>
                <w:rFonts w:asciiTheme="minorEastAsia" w:eastAsiaTheme="minorEastAsia" w:hAnsiTheme="minorEastAsia" w:cs="AdobeHeitiStd-Regular"/>
                <w:i/>
                <w:color w:val="000000" w:themeColor="text1"/>
                <w:kern w:val="0"/>
                <w:szCs w:val="21"/>
              </w:rPr>
            </w:pPr>
            <m:oMathPara>
              <m:oMathParaPr>
                <m:jc m:val="center"/>
              </m:oMathParaPr>
              <m:oMath>
                <m:sSup>
                  <m:sSupPr>
                    <m:ctrlPr>
                      <w:rPr>
                        <w:rFonts w:ascii="Cambria Math" w:eastAsiaTheme="minorEastAsia" w:hAnsiTheme="minorEastAsia" w:cs="AdobeHeitiStd-Regular"/>
                        <w:i/>
                        <w:color w:val="000000" w:themeColor="text1"/>
                        <w:kern w:val="0"/>
                        <w:szCs w:val="21"/>
                      </w:rPr>
                    </m:ctrlPr>
                  </m:sSupPr>
                  <m:e>
                    <m:r>
                      <w:rPr>
                        <w:rFonts w:ascii="Cambria Math" w:eastAsiaTheme="minorEastAsia" w:hAnsiTheme="minorEastAsia" w:cs="AdobeHeitiStd-Regular"/>
                        <w:color w:val="000000" w:themeColor="text1"/>
                        <w:kern w:val="0"/>
                        <w:szCs w:val="21"/>
                      </w:rPr>
                      <m:t>F</m:t>
                    </m:r>
                  </m:e>
                  <m:sup>
                    <m:r>
                      <w:rPr>
                        <w:rFonts w:ascii="Cambria Math" w:eastAsiaTheme="minorEastAsia" w:hAnsi="Cambria Math" w:cs="AdobeHeitiStd-Regular" w:hint="eastAsia"/>
                        <w:color w:val="000000" w:themeColor="text1"/>
                        <w:kern w:val="0"/>
                        <w:szCs w:val="21"/>
                      </w:rPr>
                      <m:t>'</m:t>
                    </m:r>
                  </m:sup>
                </m:sSup>
              </m:oMath>
            </m:oMathPara>
          </w:p>
        </w:tc>
        <w:tc>
          <w:tcPr>
            <w:tcW w:w="1060"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N</w:t>
            </w:r>
          </w:p>
        </w:tc>
        <w:tc>
          <w:tcPr>
            <w:tcW w:w="7083"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递减力时，测力仪指示的</w:t>
            </w:r>
            <w:r w:rsidRPr="00946881">
              <w:rPr>
                <w:rFonts w:asciiTheme="minorEastAsia" w:eastAsiaTheme="minorEastAsia" w:hAnsiTheme="minorEastAsia" w:cs="AdobeHeitiStd-Regular" w:hint="eastAsia"/>
                <w:color w:val="000000" w:themeColor="text1"/>
                <w:kern w:val="0"/>
                <w:szCs w:val="21"/>
              </w:rPr>
              <w:t>真实</w:t>
            </w:r>
            <w:r w:rsidRPr="00AF0A20">
              <w:rPr>
                <w:rFonts w:asciiTheme="minorEastAsia" w:eastAsiaTheme="minorEastAsia" w:hAnsiTheme="minorEastAsia" w:cs="AdobeHeitiStd-Regular" w:hint="eastAsia"/>
                <w:color w:val="000000" w:themeColor="text1"/>
                <w:kern w:val="0"/>
                <w:szCs w:val="21"/>
              </w:rPr>
              <w:t>力</w:t>
            </w:r>
            <w:r w:rsidRPr="00946881">
              <w:rPr>
                <w:rFonts w:asciiTheme="minorEastAsia" w:eastAsiaTheme="minorEastAsia" w:hAnsiTheme="minorEastAsia" w:cs="AdobeHeitiStd-Regular" w:hint="eastAsia"/>
                <w:color w:val="000000" w:themeColor="text1"/>
                <w:kern w:val="0"/>
                <w:szCs w:val="21"/>
              </w:rPr>
              <w:t>值</w:t>
            </w:r>
          </w:p>
        </w:tc>
      </w:tr>
      <w:tr w:rsidR="007C7EED" w:rsidRPr="00946881" w:rsidTr="007C7EED">
        <w:trPr>
          <w:trHeight w:val="308"/>
          <w:jc w:val="center"/>
        </w:trPr>
        <w:tc>
          <w:tcPr>
            <w:tcW w:w="1059" w:type="dxa"/>
          </w:tcPr>
          <w:p w:rsidR="007C7EED" w:rsidRPr="00946881" w:rsidRDefault="00890409" w:rsidP="007C7EED">
            <w:pPr>
              <w:autoSpaceDE w:val="0"/>
              <w:autoSpaceDN w:val="0"/>
              <w:adjustRightInd w:val="0"/>
              <w:jc w:val="center"/>
              <w:rPr>
                <w:rFonts w:asciiTheme="minorEastAsia" w:eastAsiaTheme="minorEastAsia" w:hAnsiTheme="minorEastAsia" w:cs="AdobeHeitiStd-Regular"/>
                <w:i/>
                <w:color w:val="000000" w:themeColor="text1"/>
                <w:kern w:val="0"/>
                <w:szCs w:val="21"/>
              </w:rPr>
            </w:pPr>
            <m:oMathPara>
              <m:oMathParaPr>
                <m:jc m:val="center"/>
              </m:oMathParaPr>
              <m:oMath>
                <m:acc>
                  <m:accPr>
                    <m:chr m:val="̅"/>
                    <m:ctrlPr>
                      <w:rPr>
                        <w:rFonts w:ascii="Cambria Math" w:eastAsiaTheme="minorEastAsia" w:hAnsiTheme="minorEastAsia" w:cs="AdobeHeitiStd-Regular"/>
                        <w:i/>
                        <w:color w:val="000000" w:themeColor="text1"/>
                        <w:kern w:val="0"/>
                        <w:szCs w:val="21"/>
                      </w:rPr>
                    </m:ctrlPr>
                  </m:accPr>
                  <m:e>
                    <m:r>
                      <w:rPr>
                        <w:rFonts w:ascii="Cambria Math" w:eastAsiaTheme="minorEastAsia" w:hAnsiTheme="minorEastAsia" w:cs="AdobeHeitiStd-Regular"/>
                        <w:color w:val="000000" w:themeColor="text1"/>
                        <w:kern w:val="0"/>
                        <w:szCs w:val="21"/>
                      </w:rPr>
                      <m:t>F</m:t>
                    </m:r>
                  </m:e>
                </m:acc>
              </m:oMath>
            </m:oMathPara>
          </w:p>
        </w:tc>
        <w:tc>
          <w:tcPr>
            <w:tcW w:w="1060"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N</w:t>
            </w:r>
          </w:p>
        </w:tc>
        <w:tc>
          <w:tcPr>
            <w:tcW w:w="7083" w:type="dxa"/>
          </w:tcPr>
          <w:p w:rsidR="007C7EED" w:rsidRPr="00946881" w:rsidRDefault="007C7EED" w:rsidP="007C7EED">
            <w:pPr>
              <w:autoSpaceDE w:val="0"/>
              <w:autoSpaceDN w:val="0"/>
              <w:adjustRightInd w:val="0"/>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对同一力值点，示值</w:t>
            </w:r>
            <w:r w:rsidRPr="00AF0A20">
              <w:rPr>
                <w:rFonts w:asciiTheme="minorEastAsia" w:eastAsiaTheme="minorEastAsia" w:hAnsiTheme="minorEastAsia" w:cs="AdobeHeitiStd-Regular"/>
                <w:i/>
                <w:color w:val="000000" w:themeColor="text1"/>
                <w:kern w:val="0"/>
                <w:szCs w:val="21"/>
              </w:rPr>
              <w:t>F</w:t>
            </w:r>
            <w:r w:rsidRPr="00AF0A20">
              <w:rPr>
                <w:rFonts w:asciiTheme="minorEastAsia" w:eastAsiaTheme="minorEastAsia" w:hAnsiTheme="minorEastAsia" w:cs="AdobeHeitiStd-Regular" w:hint="eastAsia"/>
                <w:color w:val="000000" w:themeColor="text1"/>
                <w:kern w:val="0"/>
                <w:szCs w:val="21"/>
              </w:rPr>
              <w:t>几次测量的算术平均值</w:t>
            </w:r>
          </w:p>
        </w:tc>
      </w:tr>
      <w:tr w:rsidR="007C7EED" w:rsidRPr="00946881" w:rsidTr="007C7EED">
        <w:trPr>
          <w:trHeight w:val="308"/>
          <w:jc w:val="center"/>
        </w:trPr>
        <w:tc>
          <w:tcPr>
            <w:tcW w:w="1059" w:type="dxa"/>
          </w:tcPr>
          <w:p w:rsidR="007C7EED" w:rsidRPr="00946881" w:rsidRDefault="00890409" w:rsidP="007C7EED">
            <w:pPr>
              <w:autoSpaceDE w:val="0"/>
              <w:autoSpaceDN w:val="0"/>
              <w:adjustRightInd w:val="0"/>
              <w:jc w:val="center"/>
              <w:rPr>
                <w:rFonts w:asciiTheme="minorEastAsia" w:eastAsiaTheme="minorEastAsia" w:hAnsiTheme="minorEastAsia" w:cs="AdobeHeitiStd-Regular"/>
                <w:i/>
                <w:color w:val="000000" w:themeColor="text1"/>
                <w:kern w:val="0"/>
                <w:szCs w:val="21"/>
              </w:rPr>
            </w:pPr>
            <m:oMathPara>
              <m:oMathParaPr>
                <m:jc m:val="center"/>
              </m:oMathParaPr>
              <m:oMath>
                <w:bookmarkStart w:id="14" w:name="_Toc426359092"/>
                <w:bookmarkEnd w:id="14"/>
                <m:sSub>
                  <m:sSubPr>
                    <m:ctrlPr>
                      <w:rPr>
                        <w:rFonts w:ascii="Cambria Math" w:eastAsiaTheme="minorEastAsia" w:hAnsiTheme="minorEastAsia" w:cs="AdobeHeitiStd-Regular"/>
                        <w:i/>
                        <w:color w:val="000000" w:themeColor="text1"/>
                        <w:kern w:val="0"/>
                        <w:szCs w:val="21"/>
                      </w:rPr>
                    </m:ctrlPr>
                  </m:sSubPr>
                  <m:e>
                    <m:r>
                      <w:rPr>
                        <w:rFonts w:ascii="Cambria Math" w:eastAsiaTheme="minorEastAsia" w:hAnsiTheme="minorEastAsia" w:cs="AdobeHeitiStd-Regular"/>
                        <w:color w:val="000000" w:themeColor="text1"/>
                        <w:kern w:val="0"/>
                        <w:szCs w:val="21"/>
                      </w:rPr>
                      <m:t>F</m:t>
                    </m:r>
                  </m:e>
                  <m:sub>
                    <m:r>
                      <w:rPr>
                        <w:rFonts w:ascii="Cambria Math" w:eastAsiaTheme="minorEastAsia" w:hAnsiTheme="minorEastAsia" w:cs="AdobeHeitiStd-Regular"/>
                        <w:color w:val="000000" w:themeColor="text1"/>
                        <w:kern w:val="0"/>
                        <w:szCs w:val="21"/>
                      </w:rPr>
                      <m:t>i</m:t>
                    </m:r>
                  </m:sub>
                </m:sSub>
              </m:oMath>
            </m:oMathPara>
          </w:p>
        </w:tc>
        <w:tc>
          <w:tcPr>
            <w:tcW w:w="1060"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N</w:t>
            </w:r>
          </w:p>
        </w:tc>
        <w:tc>
          <w:tcPr>
            <w:tcW w:w="7083"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递增力时，被检试验机力指示装置指示的力值</w:t>
            </w:r>
          </w:p>
        </w:tc>
      </w:tr>
      <w:tr w:rsidR="007C7EED" w:rsidRPr="00946881" w:rsidTr="007C7EED">
        <w:trPr>
          <w:trHeight w:val="308"/>
          <w:jc w:val="center"/>
        </w:trPr>
        <w:tc>
          <w:tcPr>
            <w:tcW w:w="1059" w:type="dxa"/>
          </w:tcPr>
          <w:p w:rsidR="007C7EED" w:rsidRPr="00946881" w:rsidRDefault="00890409"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m:oMathPara>
              <m:oMathParaPr>
                <m:jc m:val="center"/>
              </m:oMathParaPr>
              <m:oMath>
                <m:sSup>
                  <m:sSupPr>
                    <m:ctrlPr>
                      <w:rPr>
                        <w:rFonts w:ascii="Cambria Math" w:eastAsiaTheme="minorEastAsia" w:hAnsiTheme="minorEastAsia" w:cs="AdobeHeitiStd-Regular"/>
                        <w:i/>
                        <w:color w:val="000000" w:themeColor="text1"/>
                        <w:kern w:val="0"/>
                        <w:szCs w:val="21"/>
                      </w:rPr>
                    </m:ctrlPr>
                  </m:sSupPr>
                  <m:e>
                    <m:r>
                      <w:rPr>
                        <w:rFonts w:ascii="Cambria Math" w:eastAsiaTheme="minorEastAsia" w:hAnsiTheme="minorEastAsia" w:cs="AdobeHeitiStd-Regular"/>
                        <w:color w:val="000000" w:themeColor="text1"/>
                        <w:kern w:val="0"/>
                        <w:szCs w:val="21"/>
                      </w:rPr>
                      <m:t>F</m:t>
                    </m:r>
                  </m:e>
                  <m:sup>
                    <m:r>
                      <w:rPr>
                        <w:rFonts w:ascii="Cambria Math" w:eastAsiaTheme="minorEastAsia" w:hAnsi="Cambria Math" w:cs="AdobeHeitiStd-Regular" w:hint="eastAsia"/>
                        <w:color w:val="000000" w:themeColor="text1"/>
                        <w:kern w:val="0"/>
                        <w:szCs w:val="21"/>
                      </w:rPr>
                      <m:t>'</m:t>
                    </m:r>
                  </m:sup>
                </m:sSup>
                <m:r>
                  <m:rPr>
                    <m:sty m:val="p"/>
                  </m:rPr>
                  <w:rPr>
                    <w:rFonts w:ascii="Cambria Math" w:eastAsiaTheme="minorEastAsia" w:hAnsiTheme="minorEastAsia" w:cs="AdobeHeitiStd-Regular"/>
                    <w:color w:val="000000" w:themeColor="text1"/>
                    <w:kern w:val="0"/>
                    <w:szCs w:val="21"/>
                  </w:rPr>
                  <m:t>i</m:t>
                </m:r>
              </m:oMath>
            </m:oMathPara>
          </w:p>
        </w:tc>
        <w:tc>
          <w:tcPr>
            <w:tcW w:w="1060"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N</w:t>
            </w:r>
          </w:p>
        </w:tc>
        <w:tc>
          <w:tcPr>
            <w:tcW w:w="7083"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递减力时，被检试验机力指示装置指示的力值</w:t>
            </w:r>
          </w:p>
        </w:tc>
      </w:tr>
      <w:tr w:rsidR="007C7EED" w:rsidRPr="00946881" w:rsidTr="007C7EED">
        <w:trPr>
          <w:trHeight w:val="308"/>
          <w:jc w:val="center"/>
        </w:trPr>
        <w:tc>
          <w:tcPr>
            <w:tcW w:w="1059" w:type="dxa"/>
          </w:tcPr>
          <w:p w:rsidR="007C7EED" w:rsidRPr="00946881" w:rsidRDefault="00890409"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m:oMathPara>
              <m:oMathParaPr>
                <m:jc m:val="center"/>
              </m:oMathParaPr>
              <m:oMath>
                <m:acc>
                  <m:accPr>
                    <m:chr m:val="̅"/>
                    <m:ctrlPr>
                      <w:rPr>
                        <w:rFonts w:ascii="Cambria Math" w:eastAsiaTheme="minorEastAsia" w:hAnsiTheme="minorEastAsia" w:cs="AdobeHeitiStd-Regular"/>
                        <w:i/>
                        <w:color w:val="000000" w:themeColor="text1"/>
                        <w:kern w:val="0"/>
                        <w:szCs w:val="21"/>
                      </w:rPr>
                    </m:ctrlPr>
                  </m:accPr>
                  <m:e>
                    <m:r>
                      <w:rPr>
                        <w:rFonts w:ascii="Cambria Math" w:eastAsiaTheme="minorEastAsia" w:hAnsiTheme="minorEastAsia" w:cs="AdobeHeitiStd-Regular"/>
                        <w:color w:val="000000" w:themeColor="text1"/>
                        <w:kern w:val="0"/>
                        <w:szCs w:val="21"/>
                      </w:rPr>
                      <m:t>F</m:t>
                    </m:r>
                  </m:e>
                </m:acc>
                <m:r>
                  <m:rPr>
                    <m:sty m:val="p"/>
                  </m:rPr>
                  <w:rPr>
                    <w:rFonts w:ascii="Cambria Math" w:eastAsiaTheme="minorEastAsia" w:hAnsiTheme="minorEastAsia" w:cs="AdobeHeitiStd-Regular"/>
                    <w:color w:val="000000" w:themeColor="text1"/>
                    <w:kern w:val="0"/>
                    <w:szCs w:val="21"/>
                  </w:rPr>
                  <m:t>i</m:t>
                </m:r>
              </m:oMath>
            </m:oMathPara>
          </w:p>
        </w:tc>
        <w:tc>
          <w:tcPr>
            <w:tcW w:w="1060" w:type="dxa"/>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6F29BE">
              <w:rPr>
                <w:rFonts w:asciiTheme="minorEastAsia" w:eastAsiaTheme="minorEastAsia" w:hAnsiTheme="minorEastAsia" w:cs="AdobeHeitiStd-Regular"/>
                <w:color w:val="000000" w:themeColor="text1"/>
                <w:kern w:val="0"/>
                <w:szCs w:val="21"/>
              </w:rPr>
              <w:t>N</w:t>
            </w:r>
          </w:p>
        </w:tc>
        <w:tc>
          <w:tcPr>
            <w:tcW w:w="7083" w:type="dxa"/>
          </w:tcPr>
          <w:p w:rsidR="007C7EED" w:rsidRPr="00946881" w:rsidRDefault="007C7EED" w:rsidP="00B242BB">
            <w:pPr>
              <w:autoSpaceDE w:val="0"/>
              <w:autoSpaceDN w:val="0"/>
              <w:adjustRightInd w:val="0"/>
              <w:jc w:val="left"/>
              <w:rPr>
                <w:rFonts w:asciiTheme="minorEastAsia" w:eastAsiaTheme="minorEastAsia" w:hAnsiTheme="minorEastAsia" w:cs="AdobeHeitiStd-Regular"/>
                <w:color w:val="000000" w:themeColor="text1"/>
                <w:kern w:val="0"/>
                <w:szCs w:val="21"/>
              </w:rPr>
            </w:pPr>
            <w:r w:rsidRPr="006F29BE">
              <w:rPr>
                <w:rFonts w:asciiTheme="minorEastAsia" w:eastAsiaTheme="minorEastAsia" w:hAnsiTheme="minorEastAsia" w:cs="AdobeHeitiStd-Regular" w:hint="eastAsia"/>
                <w:color w:val="000000" w:themeColor="text1"/>
                <w:kern w:val="0"/>
                <w:szCs w:val="21"/>
              </w:rPr>
              <w:t>对同一力值点，示值</w:t>
            </w:r>
            <w:r w:rsidRPr="006F29BE">
              <w:rPr>
                <w:rFonts w:asciiTheme="minorEastAsia" w:eastAsiaTheme="minorEastAsia" w:hAnsiTheme="minorEastAsia" w:cs="AdobeHeitiStd-Regular"/>
                <w:i/>
                <w:color w:val="000000" w:themeColor="text1"/>
                <w:kern w:val="0"/>
                <w:szCs w:val="21"/>
              </w:rPr>
              <w:t>F</w:t>
            </w:r>
            <w:r w:rsidRPr="00946881">
              <w:rPr>
                <w:rFonts w:asciiTheme="minorEastAsia" w:eastAsiaTheme="minorEastAsia" w:hAnsiTheme="minorEastAsia" w:cs="AdobeHeitiStd-Regular" w:hint="eastAsia"/>
                <w:color w:val="000000" w:themeColor="text1"/>
                <w:kern w:val="0"/>
                <w:szCs w:val="21"/>
              </w:rPr>
              <w:t>i</w:t>
            </w:r>
            <w:r w:rsidRPr="006F29BE">
              <w:rPr>
                <w:rFonts w:asciiTheme="minorEastAsia" w:eastAsiaTheme="minorEastAsia" w:hAnsiTheme="minorEastAsia" w:cs="AdobeHeitiStd-Regular" w:hint="eastAsia"/>
                <w:color w:val="000000" w:themeColor="text1"/>
                <w:kern w:val="0"/>
                <w:szCs w:val="21"/>
              </w:rPr>
              <w:t>几次测量的算术平均值</w:t>
            </w:r>
          </w:p>
        </w:tc>
      </w:tr>
      <w:tr w:rsidR="007C7EED" w:rsidRPr="00946881" w:rsidTr="007C7EED">
        <w:trPr>
          <w:trHeight w:val="308"/>
          <w:jc w:val="center"/>
        </w:trPr>
        <w:tc>
          <w:tcPr>
            <w:tcW w:w="1059" w:type="dxa"/>
          </w:tcPr>
          <w:p w:rsidR="007C7EED" w:rsidRPr="00946881" w:rsidRDefault="00890409" w:rsidP="00B242BB">
            <w:pPr>
              <w:autoSpaceDE w:val="0"/>
              <w:autoSpaceDN w:val="0"/>
              <w:adjustRightInd w:val="0"/>
              <w:jc w:val="center"/>
              <w:rPr>
                <w:rFonts w:asciiTheme="minorEastAsia" w:eastAsiaTheme="minorEastAsia" w:hAnsiTheme="minorEastAsia" w:cs="AdobeHeitiStd-Regular"/>
                <w:i/>
                <w:color w:val="000000" w:themeColor="text1"/>
                <w:kern w:val="0"/>
                <w:szCs w:val="21"/>
              </w:rPr>
            </w:pPr>
            <m:oMathPara>
              <m:oMathParaPr>
                <m:jc m:val="center"/>
              </m:oMathParaPr>
              <m:oMath>
                <m:sSub>
                  <m:sSubPr>
                    <m:ctrlPr>
                      <w:rPr>
                        <w:rFonts w:ascii="Cambria Math" w:eastAsiaTheme="minorEastAsia" w:hAnsiTheme="minorEastAsia" w:cs="AdobeHeitiStd-Regular"/>
                        <w:i/>
                        <w:color w:val="000000" w:themeColor="text1"/>
                        <w:kern w:val="0"/>
                        <w:szCs w:val="21"/>
                      </w:rPr>
                    </m:ctrlPr>
                  </m:sSubPr>
                  <m:e>
                    <m:r>
                      <w:rPr>
                        <w:rFonts w:ascii="Cambria Math" w:eastAsiaTheme="minorEastAsia" w:hAnsiTheme="minorEastAsia" w:cs="AdobeHeitiStd-Regular"/>
                        <w:color w:val="000000" w:themeColor="text1"/>
                        <w:kern w:val="0"/>
                        <w:szCs w:val="21"/>
                      </w:rPr>
                      <m:t>F</m:t>
                    </m:r>
                  </m:e>
                  <m:sub>
                    <m:r>
                      <m:rPr>
                        <m:sty m:val="p"/>
                      </m:rPr>
                      <w:rPr>
                        <w:rFonts w:ascii="Cambria Math" w:eastAsiaTheme="minorEastAsia" w:hAnsiTheme="minorEastAsia" w:cs="AdobeHeitiStd-Regular"/>
                        <w:color w:val="000000" w:themeColor="text1"/>
                        <w:kern w:val="0"/>
                        <w:szCs w:val="21"/>
                      </w:rPr>
                      <m:t>imax</m:t>
                    </m:r>
                  </m:sub>
                </m:sSub>
              </m:oMath>
            </m:oMathPara>
          </w:p>
        </w:tc>
        <w:tc>
          <w:tcPr>
            <w:tcW w:w="1060" w:type="dxa"/>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N</w:t>
            </w:r>
          </w:p>
        </w:tc>
        <w:tc>
          <w:tcPr>
            <w:tcW w:w="7083" w:type="dxa"/>
          </w:tcPr>
          <w:p w:rsidR="007C7EED" w:rsidRPr="00946881" w:rsidRDefault="007C7EED" w:rsidP="00B242BB">
            <w:pPr>
              <w:autoSpaceDE w:val="0"/>
              <w:autoSpaceDN w:val="0"/>
              <w:adjustRightInd w:val="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对同一力值点，示值</w:t>
            </w:r>
            <w:r w:rsidRPr="00946881">
              <w:rPr>
                <w:rFonts w:asciiTheme="minorEastAsia" w:eastAsiaTheme="minorEastAsia" w:hAnsiTheme="minorEastAsia" w:cs="AdobeHeitiStd-Regular"/>
                <w:i/>
                <w:color w:val="000000" w:themeColor="text1"/>
                <w:kern w:val="0"/>
                <w:szCs w:val="21"/>
              </w:rPr>
              <w:t>F</w:t>
            </w:r>
            <w:r w:rsidRPr="002639E1">
              <w:rPr>
                <w:rFonts w:asciiTheme="minorEastAsia" w:eastAsiaTheme="minorEastAsia" w:hAnsiTheme="minorEastAsia" w:cs="AdobeHeitiStd-Regular" w:hint="eastAsia"/>
                <w:color w:val="000000" w:themeColor="text1"/>
                <w:kern w:val="0"/>
                <w:szCs w:val="21"/>
              </w:rPr>
              <w:t>i</w:t>
            </w:r>
            <w:r w:rsidRPr="00946881">
              <w:rPr>
                <w:rFonts w:asciiTheme="minorEastAsia" w:eastAsiaTheme="minorEastAsia" w:hAnsiTheme="minorEastAsia" w:cs="AdobeHeitiStd-Regular" w:hint="eastAsia"/>
                <w:i/>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的最大值</w:t>
            </w:r>
          </w:p>
        </w:tc>
      </w:tr>
      <w:tr w:rsidR="007C7EED" w:rsidRPr="00946881" w:rsidTr="007C7EED">
        <w:trPr>
          <w:trHeight w:val="308"/>
          <w:jc w:val="center"/>
        </w:trPr>
        <w:tc>
          <w:tcPr>
            <w:tcW w:w="1059" w:type="dxa"/>
          </w:tcPr>
          <w:p w:rsidR="007C7EED" w:rsidRPr="00946881" w:rsidRDefault="00890409" w:rsidP="00B242BB">
            <w:pPr>
              <w:autoSpaceDE w:val="0"/>
              <w:autoSpaceDN w:val="0"/>
              <w:adjustRightInd w:val="0"/>
              <w:jc w:val="center"/>
              <w:rPr>
                <w:rFonts w:asciiTheme="minorEastAsia" w:eastAsiaTheme="minorEastAsia" w:hAnsiTheme="minorEastAsia" w:cs="AdobeHeitiStd-Regular"/>
                <w:i/>
                <w:color w:val="000000" w:themeColor="text1"/>
                <w:kern w:val="0"/>
                <w:szCs w:val="21"/>
              </w:rPr>
            </w:pPr>
            <m:oMathPara>
              <m:oMath>
                <m:sSub>
                  <m:sSubPr>
                    <m:ctrlPr>
                      <w:rPr>
                        <w:rFonts w:ascii="Cambria Math" w:eastAsiaTheme="minorEastAsia" w:hAnsiTheme="minorEastAsia" w:cs="AdobeHeitiStd-Regular"/>
                        <w:i/>
                        <w:color w:val="000000" w:themeColor="text1"/>
                        <w:kern w:val="0"/>
                        <w:szCs w:val="21"/>
                      </w:rPr>
                    </m:ctrlPr>
                  </m:sSubPr>
                  <m:e>
                    <m:r>
                      <w:rPr>
                        <w:rFonts w:ascii="Cambria Math" w:eastAsiaTheme="minorEastAsia" w:hAnsiTheme="minorEastAsia" w:cs="AdobeHeitiStd-Regular"/>
                        <w:color w:val="000000" w:themeColor="text1"/>
                        <w:kern w:val="0"/>
                        <w:szCs w:val="21"/>
                      </w:rPr>
                      <m:t>F</m:t>
                    </m:r>
                  </m:e>
                  <m:sub>
                    <m:r>
                      <m:rPr>
                        <m:sty m:val="p"/>
                      </m:rPr>
                      <w:rPr>
                        <w:rFonts w:ascii="Cambria Math" w:eastAsiaTheme="minorEastAsia" w:hAnsiTheme="minorEastAsia" w:cs="AdobeHeitiStd-Regular"/>
                        <w:color w:val="000000" w:themeColor="text1"/>
                        <w:kern w:val="0"/>
                        <w:szCs w:val="21"/>
                      </w:rPr>
                      <m:t>imin</m:t>
                    </m:r>
                  </m:sub>
                </m:sSub>
              </m:oMath>
            </m:oMathPara>
          </w:p>
        </w:tc>
        <w:tc>
          <w:tcPr>
            <w:tcW w:w="1060" w:type="dxa"/>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N</w:t>
            </w:r>
          </w:p>
        </w:tc>
        <w:tc>
          <w:tcPr>
            <w:tcW w:w="7083" w:type="dxa"/>
          </w:tcPr>
          <w:p w:rsidR="007C7EED" w:rsidRPr="00946881" w:rsidRDefault="007C7EED" w:rsidP="00B242BB">
            <w:pPr>
              <w:autoSpaceDE w:val="0"/>
              <w:autoSpaceDN w:val="0"/>
              <w:adjustRightInd w:val="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对同一力值点，示值</w:t>
            </w:r>
            <w:r w:rsidRPr="00946881">
              <w:rPr>
                <w:rFonts w:asciiTheme="minorEastAsia" w:eastAsiaTheme="minorEastAsia" w:hAnsiTheme="minorEastAsia" w:cs="AdobeHeitiStd-Regular"/>
                <w:i/>
                <w:color w:val="000000" w:themeColor="text1"/>
                <w:kern w:val="0"/>
                <w:szCs w:val="21"/>
              </w:rPr>
              <w:t>F</w:t>
            </w:r>
            <w:r w:rsidRPr="002639E1">
              <w:rPr>
                <w:rFonts w:asciiTheme="minorEastAsia" w:eastAsiaTheme="minorEastAsia" w:hAnsiTheme="minorEastAsia" w:cs="AdobeHeitiStd-Regular" w:hint="eastAsia"/>
                <w:color w:val="000000" w:themeColor="text1"/>
                <w:kern w:val="0"/>
                <w:szCs w:val="21"/>
              </w:rPr>
              <w:t>i</w:t>
            </w:r>
            <w:r w:rsidRPr="00946881">
              <w:rPr>
                <w:rFonts w:asciiTheme="minorEastAsia" w:eastAsiaTheme="minorEastAsia" w:hAnsiTheme="minorEastAsia" w:cs="AdobeHeitiStd-Regular" w:hint="eastAsia"/>
                <w:color w:val="000000" w:themeColor="text1"/>
                <w:kern w:val="0"/>
                <w:szCs w:val="21"/>
              </w:rPr>
              <w:t>的最小值</w:t>
            </w:r>
          </w:p>
        </w:tc>
      </w:tr>
    </w:tbl>
    <w:p w:rsidR="007C7EED" w:rsidRDefault="007C7EED" w:rsidP="007C7EED">
      <w:pPr>
        <w:jc w:val="right"/>
        <w:rPr>
          <w:rFonts w:ascii="黑体" w:eastAsia="黑体"/>
        </w:rPr>
      </w:pPr>
    </w:p>
    <w:p w:rsidR="007C7EED" w:rsidRPr="00946881" w:rsidRDefault="007C7EED" w:rsidP="007C7EED">
      <w:pPr>
        <w:jc w:val="center"/>
      </w:pPr>
      <w:r w:rsidRPr="00946881">
        <w:rPr>
          <w:rFonts w:ascii="黑体" w:eastAsia="黑体" w:hint="eastAsia"/>
        </w:rPr>
        <w:lastRenderedPageBreak/>
        <w:t>表1</w:t>
      </w:r>
      <w:r>
        <w:rPr>
          <w:rFonts w:ascii="黑体" w:eastAsia="黑体" w:hint="eastAsia"/>
        </w:rPr>
        <w:t xml:space="preserve">  </w:t>
      </w:r>
      <w:r w:rsidRPr="00946881">
        <w:rPr>
          <w:rFonts w:ascii="黑体" w:eastAsia="黑体" w:hAnsiTheme="minorEastAsia" w:cs="AdobeHeitiStd-Regular" w:hint="eastAsia"/>
          <w:color w:val="000000" w:themeColor="text1"/>
          <w:kern w:val="0"/>
          <w:szCs w:val="21"/>
        </w:rPr>
        <w:t>符号、单位及说明</w:t>
      </w:r>
      <w:r w:rsidRPr="00946881">
        <w:rPr>
          <w:rFonts w:hint="eastAsia"/>
        </w:rPr>
        <w:t>（续）</w:t>
      </w:r>
    </w:p>
    <w:tbl>
      <w:tblPr>
        <w:tblStyle w:val="af4"/>
        <w:tblW w:w="9157" w:type="dxa"/>
        <w:jc w:val="center"/>
        <w:tblLayout w:type="fixed"/>
        <w:tblLook w:val="04A0"/>
      </w:tblPr>
      <w:tblGrid>
        <w:gridCol w:w="1054"/>
        <w:gridCol w:w="1055"/>
        <w:gridCol w:w="7048"/>
      </w:tblGrid>
      <w:tr w:rsidR="007C7EED" w:rsidRPr="00946881" w:rsidTr="007C7EED">
        <w:trPr>
          <w:trHeight w:val="358"/>
          <w:jc w:val="center"/>
        </w:trPr>
        <w:tc>
          <w:tcPr>
            <w:tcW w:w="1054" w:type="dxa"/>
            <w:vAlign w:val="center"/>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6F29BE">
              <w:rPr>
                <w:rFonts w:asciiTheme="minorEastAsia" w:eastAsiaTheme="minorEastAsia" w:hAnsiTheme="minorEastAsia" w:cs="AdobeHeitiStd-Regular" w:hint="eastAsia"/>
                <w:color w:val="000000" w:themeColor="text1"/>
                <w:kern w:val="0"/>
                <w:szCs w:val="21"/>
              </w:rPr>
              <w:t>符号</w:t>
            </w:r>
          </w:p>
        </w:tc>
        <w:tc>
          <w:tcPr>
            <w:tcW w:w="1055" w:type="dxa"/>
            <w:vAlign w:val="center"/>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6F29BE">
              <w:rPr>
                <w:rFonts w:asciiTheme="minorEastAsia" w:eastAsiaTheme="minorEastAsia" w:hAnsiTheme="minorEastAsia" w:cs="AdobeHeitiStd-Regular" w:hint="eastAsia"/>
                <w:color w:val="000000" w:themeColor="text1"/>
                <w:kern w:val="0"/>
                <w:szCs w:val="21"/>
              </w:rPr>
              <w:t>单位</w:t>
            </w:r>
          </w:p>
        </w:tc>
        <w:tc>
          <w:tcPr>
            <w:tcW w:w="7048" w:type="dxa"/>
            <w:vAlign w:val="center"/>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说     明</w:t>
            </w:r>
          </w:p>
        </w:tc>
      </w:tr>
      <w:tr w:rsidR="007C7EED" w:rsidRPr="00946881" w:rsidTr="007C7EED">
        <w:trPr>
          <w:trHeight w:val="358"/>
          <w:jc w:val="center"/>
        </w:trPr>
        <w:tc>
          <w:tcPr>
            <w:tcW w:w="1054" w:type="dxa"/>
          </w:tcPr>
          <w:p w:rsidR="007C7EED" w:rsidRPr="00946881" w:rsidRDefault="00890409" w:rsidP="007C7EED">
            <w:pPr>
              <w:autoSpaceDE w:val="0"/>
              <w:autoSpaceDN w:val="0"/>
              <w:adjustRightInd w:val="0"/>
              <w:jc w:val="center"/>
              <w:rPr>
                <w:rFonts w:asciiTheme="minorEastAsia" w:eastAsiaTheme="minorEastAsia" w:hAnsiTheme="minorEastAsia" w:cs="AdobeHeitiStd-Regular"/>
                <w:i/>
                <w:color w:val="000000" w:themeColor="text1"/>
                <w:kern w:val="0"/>
                <w:szCs w:val="21"/>
              </w:rPr>
            </w:pPr>
            <m:oMathPara>
              <m:oMath>
                <m:sSub>
                  <m:sSubPr>
                    <m:ctrlPr>
                      <w:rPr>
                        <w:rFonts w:ascii="Cambria Math" w:eastAsiaTheme="minorEastAsia" w:hAnsiTheme="minorEastAsia" w:cs="AdobeHeitiStd-Regular"/>
                        <w:i/>
                        <w:color w:val="000000" w:themeColor="text1"/>
                        <w:kern w:val="0"/>
                        <w:szCs w:val="21"/>
                      </w:rPr>
                    </m:ctrlPr>
                  </m:sSubPr>
                  <m:e>
                    <m:r>
                      <w:rPr>
                        <w:rFonts w:ascii="Cambria Math" w:eastAsiaTheme="minorEastAsia" w:hAnsiTheme="minorEastAsia" w:cs="AdobeHeitiStd-Regular"/>
                        <w:color w:val="000000" w:themeColor="text1"/>
                        <w:kern w:val="0"/>
                        <w:szCs w:val="21"/>
                      </w:rPr>
                      <m:t>F</m:t>
                    </m:r>
                  </m:e>
                  <m:sub>
                    <m:r>
                      <m:rPr>
                        <m:sty m:val="p"/>
                      </m:rPr>
                      <w:rPr>
                        <w:rFonts w:ascii="Cambria Math" w:eastAsiaTheme="minorEastAsia" w:hAnsiTheme="minorEastAsia" w:cs="AdobeHeitiStd-Regular"/>
                        <w:color w:val="000000" w:themeColor="text1"/>
                        <w:kern w:val="0"/>
                        <w:szCs w:val="21"/>
                      </w:rPr>
                      <m:t>io</m:t>
                    </m:r>
                  </m:sub>
                </m:sSub>
              </m:oMath>
            </m:oMathPara>
          </w:p>
        </w:tc>
        <w:tc>
          <w:tcPr>
            <w:tcW w:w="1055"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N</w:t>
            </w:r>
          </w:p>
        </w:tc>
        <w:tc>
          <w:tcPr>
            <w:tcW w:w="7048"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卸除力以后，被检试验机</w:t>
            </w:r>
            <w:r>
              <w:rPr>
                <w:rFonts w:asciiTheme="minorEastAsia" w:eastAsiaTheme="minorEastAsia" w:hAnsiTheme="minorEastAsia" w:cs="AdobeHeitiStd-Regular" w:hint="eastAsia"/>
                <w:color w:val="000000" w:themeColor="text1"/>
                <w:kern w:val="0"/>
                <w:szCs w:val="21"/>
              </w:rPr>
              <w:t>力</w:t>
            </w:r>
            <w:r w:rsidRPr="00AF0A20">
              <w:rPr>
                <w:rFonts w:asciiTheme="minorEastAsia" w:eastAsiaTheme="minorEastAsia" w:hAnsiTheme="minorEastAsia" w:cs="AdobeHeitiStd-Regular" w:hint="eastAsia"/>
                <w:color w:val="000000" w:themeColor="text1"/>
                <w:kern w:val="0"/>
                <w:szCs w:val="21"/>
              </w:rPr>
              <w:t>指示装置的残余示值</w:t>
            </w:r>
          </w:p>
        </w:tc>
      </w:tr>
      <w:tr w:rsidR="007C7EED" w:rsidRPr="00946881" w:rsidTr="007C7EED">
        <w:trPr>
          <w:trHeight w:val="358"/>
          <w:jc w:val="center"/>
        </w:trPr>
        <w:tc>
          <w:tcPr>
            <w:tcW w:w="1054" w:type="dxa"/>
          </w:tcPr>
          <w:p w:rsidR="007C7EED" w:rsidRPr="00946881" w:rsidRDefault="00890409" w:rsidP="007C7EED">
            <w:pPr>
              <w:autoSpaceDE w:val="0"/>
              <w:autoSpaceDN w:val="0"/>
              <w:adjustRightInd w:val="0"/>
              <w:jc w:val="center"/>
              <w:rPr>
                <w:rFonts w:asciiTheme="minorEastAsia" w:eastAsiaTheme="minorEastAsia" w:hAnsiTheme="minorEastAsia" w:cs="AdobeHeitiStd-Regular"/>
                <w:i/>
                <w:color w:val="000000" w:themeColor="text1"/>
                <w:kern w:val="0"/>
                <w:szCs w:val="21"/>
              </w:rPr>
            </w:pPr>
            <m:oMathPara>
              <m:oMath>
                <m:sSub>
                  <m:sSubPr>
                    <m:ctrlPr>
                      <w:rPr>
                        <w:rFonts w:ascii="Cambria Math" w:eastAsiaTheme="minorEastAsia" w:hAnsiTheme="minorEastAsia" w:cs="AdobeHeitiStd-Regular"/>
                        <w:i/>
                        <w:color w:val="000000" w:themeColor="text1"/>
                        <w:kern w:val="0"/>
                        <w:szCs w:val="21"/>
                      </w:rPr>
                    </m:ctrlPr>
                  </m:sSubPr>
                  <m:e>
                    <m:r>
                      <w:rPr>
                        <w:rFonts w:ascii="Cambria Math" w:eastAsiaTheme="minorEastAsia" w:hAnsiTheme="minorEastAsia" w:cs="AdobeHeitiStd-Regular"/>
                        <w:color w:val="000000" w:themeColor="text1"/>
                        <w:kern w:val="0"/>
                        <w:szCs w:val="21"/>
                      </w:rPr>
                      <m:t>F</m:t>
                    </m:r>
                    <m:r>
                      <m:rPr>
                        <m:sty m:val="p"/>
                      </m:rPr>
                      <w:rPr>
                        <w:rFonts w:ascii="Cambria Math" w:eastAsiaTheme="minorEastAsia" w:hAnsi="Cambria Math" w:cs="AdobeHeitiStd-Regular"/>
                        <w:color w:val="000000" w:themeColor="text1"/>
                        <w:kern w:val="0"/>
                        <w:szCs w:val="21"/>
                      </w:rPr>
                      <m:t>’</m:t>
                    </m:r>
                  </m:e>
                  <m:sub>
                    <m:r>
                      <m:rPr>
                        <m:sty m:val="p"/>
                      </m:rPr>
                      <w:rPr>
                        <w:rFonts w:ascii="Cambria Math" w:eastAsiaTheme="minorEastAsia" w:hAnsiTheme="minorEastAsia" w:cs="AdobeHeitiStd-Regular"/>
                        <w:color w:val="000000" w:themeColor="text1"/>
                        <w:kern w:val="0"/>
                        <w:szCs w:val="21"/>
                      </w:rPr>
                      <m:t>io</m:t>
                    </m:r>
                  </m:sub>
                </m:sSub>
              </m:oMath>
            </m:oMathPara>
          </w:p>
        </w:tc>
        <w:tc>
          <w:tcPr>
            <w:tcW w:w="1055"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N</w:t>
            </w:r>
          </w:p>
        </w:tc>
        <w:tc>
          <w:tcPr>
            <w:tcW w:w="7048"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试验机</w:t>
            </w:r>
            <w:r>
              <w:rPr>
                <w:rFonts w:asciiTheme="minorEastAsia" w:eastAsiaTheme="minorEastAsia" w:hAnsiTheme="minorEastAsia" w:cs="AdobeHeitiStd-Regular" w:hint="eastAsia"/>
                <w:color w:val="000000" w:themeColor="text1"/>
                <w:kern w:val="0"/>
                <w:szCs w:val="21"/>
              </w:rPr>
              <w:t>力</w:t>
            </w:r>
            <w:r w:rsidRPr="00AF0A20">
              <w:rPr>
                <w:rFonts w:asciiTheme="minorEastAsia" w:eastAsiaTheme="minorEastAsia" w:hAnsiTheme="minorEastAsia" w:cs="AdobeHeitiStd-Regular" w:hint="eastAsia"/>
                <w:color w:val="000000" w:themeColor="text1"/>
                <w:kern w:val="0"/>
                <w:szCs w:val="21"/>
              </w:rPr>
              <w:t>指示装置零点指示的漂移值</w:t>
            </w:r>
          </w:p>
        </w:tc>
      </w:tr>
      <w:tr w:rsidR="007C7EED" w:rsidRPr="00946881" w:rsidTr="007C7EED">
        <w:trPr>
          <w:trHeight w:val="358"/>
          <w:jc w:val="center"/>
        </w:trPr>
        <w:tc>
          <w:tcPr>
            <w:tcW w:w="1054" w:type="dxa"/>
          </w:tcPr>
          <w:p w:rsidR="007C7EED" w:rsidRPr="00946881" w:rsidRDefault="00890409" w:rsidP="007C7EED">
            <w:pPr>
              <w:autoSpaceDE w:val="0"/>
              <w:autoSpaceDN w:val="0"/>
              <w:adjustRightInd w:val="0"/>
              <w:jc w:val="center"/>
              <w:rPr>
                <w:rFonts w:asciiTheme="minorEastAsia" w:eastAsiaTheme="minorEastAsia" w:hAnsiTheme="minorEastAsia" w:cs="AdobeHeitiStd-Regular"/>
                <w:i/>
                <w:color w:val="000000" w:themeColor="text1"/>
                <w:kern w:val="0"/>
                <w:szCs w:val="21"/>
              </w:rPr>
            </w:pPr>
            <m:oMathPara>
              <m:oMath>
                <m:sSub>
                  <m:sSubPr>
                    <m:ctrlPr>
                      <w:rPr>
                        <w:rFonts w:ascii="Cambria Math" w:eastAsiaTheme="minorEastAsia" w:hAnsiTheme="minorEastAsia" w:cs="AdobeHeitiStd-Regular"/>
                        <w:i/>
                        <w:color w:val="000000" w:themeColor="text1"/>
                        <w:kern w:val="0"/>
                        <w:szCs w:val="21"/>
                      </w:rPr>
                    </m:ctrlPr>
                  </m:sSubPr>
                  <m:e>
                    <m:r>
                      <w:rPr>
                        <w:rFonts w:ascii="Cambria Math" w:eastAsiaTheme="minorEastAsia" w:hAnsiTheme="minorEastAsia" w:cs="AdobeHeitiStd-Regular"/>
                        <w:color w:val="000000" w:themeColor="text1"/>
                        <w:kern w:val="0"/>
                        <w:szCs w:val="21"/>
                      </w:rPr>
                      <m:t>F</m:t>
                    </m:r>
                  </m:e>
                  <m:sub>
                    <m:r>
                      <m:rPr>
                        <m:sty m:val="p"/>
                      </m:rPr>
                      <w:rPr>
                        <w:rFonts w:ascii="Cambria Math" w:eastAsiaTheme="minorEastAsia" w:hAnsiTheme="minorEastAsia" w:cs="AdobeHeitiStd-Regular"/>
                        <w:color w:val="000000" w:themeColor="text1"/>
                        <w:kern w:val="0"/>
                        <w:szCs w:val="21"/>
                      </w:rPr>
                      <m:t>max</m:t>
                    </m:r>
                  </m:sub>
                </m:sSub>
              </m:oMath>
            </m:oMathPara>
          </w:p>
        </w:tc>
        <w:tc>
          <w:tcPr>
            <w:tcW w:w="1055"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N</w:t>
            </w:r>
          </w:p>
        </w:tc>
        <w:tc>
          <w:tcPr>
            <w:tcW w:w="7048"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对同一力值点，示值</w:t>
            </w:r>
            <w:r w:rsidRPr="00AF0A20">
              <w:rPr>
                <w:rFonts w:asciiTheme="minorEastAsia" w:eastAsiaTheme="minorEastAsia" w:hAnsiTheme="minorEastAsia" w:cs="AdobeHeitiStd-Regular"/>
                <w:i/>
                <w:color w:val="000000" w:themeColor="text1"/>
                <w:kern w:val="0"/>
                <w:szCs w:val="21"/>
              </w:rPr>
              <w:t>F</w:t>
            </w:r>
            <w:r w:rsidRPr="00946881">
              <w:rPr>
                <w:rFonts w:asciiTheme="minorEastAsia" w:eastAsiaTheme="minorEastAsia" w:hAnsiTheme="minorEastAsia" w:cs="AdobeHeitiStd-Regular" w:hint="eastAsia"/>
                <w:i/>
                <w:color w:val="000000" w:themeColor="text1"/>
                <w:kern w:val="0"/>
                <w:szCs w:val="21"/>
              </w:rPr>
              <w:t xml:space="preserve"> </w:t>
            </w:r>
            <w:r w:rsidRPr="00AF0A20">
              <w:rPr>
                <w:rFonts w:asciiTheme="minorEastAsia" w:eastAsiaTheme="minorEastAsia" w:hAnsiTheme="minorEastAsia" w:cs="AdobeHeitiStd-Regular" w:hint="eastAsia"/>
                <w:color w:val="000000" w:themeColor="text1"/>
                <w:kern w:val="0"/>
                <w:szCs w:val="21"/>
              </w:rPr>
              <w:t>的最大值</w:t>
            </w:r>
          </w:p>
        </w:tc>
      </w:tr>
      <w:tr w:rsidR="007C7EED" w:rsidRPr="00946881" w:rsidTr="007C7EED">
        <w:trPr>
          <w:trHeight w:val="358"/>
          <w:jc w:val="center"/>
        </w:trPr>
        <w:tc>
          <w:tcPr>
            <w:tcW w:w="1054" w:type="dxa"/>
          </w:tcPr>
          <w:p w:rsidR="007C7EED" w:rsidRPr="00946881" w:rsidRDefault="00890409" w:rsidP="007C7EED">
            <w:pPr>
              <w:autoSpaceDE w:val="0"/>
              <w:autoSpaceDN w:val="0"/>
              <w:adjustRightInd w:val="0"/>
              <w:jc w:val="center"/>
              <w:rPr>
                <w:rFonts w:asciiTheme="minorEastAsia" w:eastAsiaTheme="minorEastAsia" w:hAnsiTheme="minorEastAsia" w:cs="AdobeHeitiStd-Regular"/>
                <w:i/>
                <w:color w:val="000000" w:themeColor="text1"/>
                <w:kern w:val="0"/>
                <w:szCs w:val="21"/>
              </w:rPr>
            </w:pPr>
            <m:oMathPara>
              <m:oMath>
                <m:sSub>
                  <m:sSubPr>
                    <m:ctrlPr>
                      <w:rPr>
                        <w:rFonts w:ascii="Cambria Math" w:eastAsiaTheme="minorEastAsia" w:hAnsiTheme="minorEastAsia" w:cs="AdobeHeitiStd-Regular"/>
                        <w:i/>
                        <w:color w:val="000000" w:themeColor="text1"/>
                        <w:kern w:val="0"/>
                        <w:szCs w:val="21"/>
                      </w:rPr>
                    </m:ctrlPr>
                  </m:sSubPr>
                  <m:e>
                    <m:r>
                      <w:rPr>
                        <w:rFonts w:ascii="Cambria Math" w:eastAsiaTheme="minorEastAsia" w:hAnsiTheme="minorEastAsia" w:cs="AdobeHeitiStd-Regular"/>
                        <w:color w:val="000000" w:themeColor="text1"/>
                        <w:kern w:val="0"/>
                        <w:szCs w:val="21"/>
                      </w:rPr>
                      <m:t>F</m:t>
                    </m:r>
                  </m:e>
                  <m:sub>
                    <m:r>
                      <m:rPr>
                        <m:sty m:val="p"/>
                      </m:rPr>
                      <w:rPr>
                        <w:rFonts w:ascii="Cambria Math" w:eastAsiaTheme="minorEastAsia" w:hAnsiTheme="minorEastAsia" w:cs="AdobeHeitiStd-Regular"/>
                        <w:color w:val="000000" w:themeColor="text1"/>
                        <w:kern w:val="0"/>
                        <w:szCs w:val="21"/>
                      </w:rPr>
                      <m:t>min</m:t>
                    </m:r>
                  </m:sub>
                </m:sSub>
              </m:oMath>
            </m:oMathPara>
          </w:p>
        </w:tc>
        <w:tc>
          <w:tcPr>
            <w:tcW w:w="1055"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N</w:t>
            </w:r>
          </w:p>
        </w:tc>
        <w:tc>
          <w:tcPr>
            <w:tcW w:w="7048"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对同一力值点，示值</w:t>
            </w:r>
            <w:r w:rsidRPr="00AF0A20">
              <w:rPr>
                <w:rFonts w:asciiTheme="minorEastAsia" w:eastAsiaTheme="minorEastAsia" w:hAnsiTheme="minorEastAsia" w:cs="AdobeHeitiStd-Regular"/>
                <w:i/>
                <w:color w:val="000000" w:themeColor="text1"/>
                <w:kern w:val="0"/>
                <w:szCs w:val="21"/>
              </w:rPr>
              <w:t>F</w:t>
            </w:r>
            <w:r w:rsidRPr="00946881">
              <w:rPr>
                <w:rFonts w:asciiTheme="minorEastAsia" w:eastAsiaTheme="minorEastAsia" w:hAnsiTheme="minorEastAsia" w:cs="AdobeHeitiStd-Regular" w:hint="eastAsia"/>
                <w:i/>
                <w:color w:val="000000" w:themeColor="text1"/>
                <w:kern w:val="0"/>
                <w:szCs w:val="21"/>
              </w:rPr>
              <w:t xml:space="preserve"> </w:t>
            </w:r>
            <w:r w:rsidRPr="00AF0A20">
              <w:rPr>
                <w:rFonts w:asciiTheme="minorEastAsia" w:eastAsiaTheme="minorEastAsia" w:hAnsiTheme="minorEastAsia" w:cs="AdobeHeitiStd-Regular" w:hint="eastAsia"/>
                <w:color w:val="000000" w:themeColor="text1"/>
                <w:kern w:val="0"/>
                <w:szCs w:val="21"/>
              </w:rPr>
              <w:t>的最小值</w:t>
            </w:r>
          </w:p>
        </w:tc>
      </w:tr>
      <w:tr w:rsidR="007C7EED" w:rsidRPr="00946881" w:rsidTr="007C7EED">
        <w:trPr>
          <w:trHeight w:val="358"/>
          <w:jc w:val="center"/>
        </w:trPr>
        <w:tc>
          <w:tcPr>
            <w:tcW w:w="1054" w:type="dxa"/>
          </w:tcPr>
          <w:p w:rsidR="007C7EED" w:rsidRPr="007E2D7E" w:rsidRDefault="007C7EED" w:rsidP="007C7EED">
            <w:pPr>
              <w:jc w:val="center"/>
            </w:pPr>
            <w:r w:rsidRPr="007E2D7E">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19" o:title=""/>
                </v:shape>
                <o:OLEObject Type="Embed" ProgID="Equation.3" ShapeID="_x0000_i1025" DrawAspect="Content" ObjectID="_1504699706" r:id="rId20"/>
              </w:object>
            </w:r>
          </w:p>
        </w:tc>
        <w:tc>
          <w:tcPr>
            <w:tcW w:w="1055" w:type="dxa"/>
          </w:tcPr>
          <w:p w:rsidR="007C7EED" w:rsidRPr="007C7EED" w:rsidRDefault="007C7EED" w:rsidP="007C7EED">
            <w:pPr>
              <w:jc w:val="center"/>
              <w:rPr>
                <w:rFonts w:asciiTheme="minorEastAsia" w:eastAsiaTheme="minorEastAsia" w:hAnsiTheme="minorEastAsia"/>
              </w:rPr>
            </w:pPr>
            <w:r w:rsidRPr="007C7EED">
              <w:rPr>
                <w:rFonts w:asciiTheme="minorEastAsia" w:eastAsiaTheme="minorEastAsia" w:hAnsiTheme="minorEastAsia"/>
              </w:rPr>
              <w:t>N</w:t>
            </w:r>
          </w:p>
        </w:tc>
        <w:tc>
          <w:tcPr>
            <w:tcW w:w="7048" w:type="dxa"/>
          </w:tcPr>
          <w:p w:rsidR="007C7EED" w:rsidRPr="007E2D7E" w:rsidRDefault="007C7EED" w:rsidP="007C7EED">
            <w:r w:rsidRPr="00AF0A20">
              <w:rPr>
                <w:rFonts w:hint="eastAsia"/>
              </w:rPr>
              <w:t>试验机力指示装置各档测量范围的最大容量</w:t>
            </w:r>
          </w:p>
        </w:tc>
      </w:tr>
      <w:tr w:rsidR="007C7EED" w:rsidRPr="00946881" w:rsidTr="007C7EED">
        <w:trPr>
          <w:trHeight w:val="358"/>
          <w:jc w:val="center"/>
        </w:trPr>
        <w:tc>
          <w:tcPr>
            <w:tcW w:w="1054" w:type="dxa"/>
            <w:vAlign w:val="center"/>
          </w:tcPr>
          <w:p w:rsidR="007C7EED" w:rsidRPr="006B63E5" w:rsidRDefault="007C7EED" w:rsidP="007C7EED">
            <w:pPr>
              <w:jc w:val="center"/>
            </w:pPr>
            <w:r w:rsidRPr="006B63E5">
              <w:object w:dxaOrig="360" w:dyaOrig="279">
                <v:shape id="_x0000_i1026" type="#_x0000_t75" style="width:14.25pt;height:12pt" o:ole="">
                  <v:imagedata r:id="rId21" o:title=""/>
                </v:shape>
                <o:OLEObject Type="Embed" ProgID="Equation.3" ShapeID="_x0000_i1026" DrawAspect="Content" ObjectID="_1504699707" r:id="rId22"/>
              </w:object>
            </w:r>
          </w:p>
        </w:tc>
        <w:tc>
          <w:tcPr>
            <w:tcW w:w="1055" w:type="dxa"/>
            <w:vAlign w:val="center"/>
          </w:tcPr>
          <w:p w:rsidR="007C7EED" w:rsidRPr="007C7EED" w:rsidRDefault="007C7EED" w:rsidP="007C7EED">
            <w:pPr>
              <w:jc w:val="center"/>
              <w:rPr>
                <w:rFonts w:asciiTheme="minorEastAsia" w:eastAsiaTheme="minorEastAsia" w:hAnsiTheme="minorEastAsia"/>
              </w:rPr>
            </w:pPr>
            <w:r w:rsidRPr="007C7EED">
              <w:rPr>
                <w:rFonts w:asciiTheme="minorEastAsia" w:eastAsiaTheme="minorEastAsia" w:hAnsiTheme="minorEastAsia"/>
              </w:rPr>
              <w:t>N</w:t>
            </w:r>
          </w:p>
        </w:tc>
        <w:tc>
          <w:tcPr>
            <w:tcW w:w="7048" w:type="dxa"/>
          </w:tcPr>
          <w:p w:rsidR="007C7EED" w:rsidRPr="006B63E5" w:rsidRDefault="007C7EED" w:rsidP="007C7EED">
            <w:r w:rsidRPr="006B63E5">
              <w:rPr>
                <w:rFonts w:hint="eastAsia"/>
              </w:rPr>
              <w:t>试验机力指示装置各档测量范围的下限值</w:t>
            </w:r>
          </w:p>
        </w:tc>
      </w:tr>
      <w:tr w:rsidR="007C7EED" w:rsidRPr="00946881" w:rsidTr="007C7EED">
        <w:trPr>
          <w:trHeight w:val="358"/>
          <w:jc w:val="center"/>
        </w:trPr>
        <w:tc>
          <w:tcPr>
            <w:tcW w:w="1054" w:type="dxa"/>
            <w:vAlign w:val="center"/>
          </w:tcPr>
          <w:p w:rsidR="007C7EED" w:rsidRPr="00503F43" w:rsidRDefault="007C7EED" w:rsidP="007C7EED">
            <w:pPr>
              <w:jc w:val="center"/>
              <w:rPr>
                <w:rFonts w:asciiTheme="minorEastAsia" w:eastAsiaTheme="minorEastAsia" w:hAnsiTheme="minorEastAsia"/>
                <w:i/>
              </w:rPr>
            </w:pPr>
            <w:r w:rsidRPr="00503F43">
              <w:rPr>
                <w:rFonts w:asciiTheme="minorEastAsia" w:eastAsiaTheme="minorEastAsia" w:hAnsiTheme="minorEastAsia" w:hint="eastAsia"/>
                <w:i/>
              </w:rPr>
              <w:t>L</w:t>
            </w:r>
          </w:p>
        </w:tc>
        <w:tc>
          <w:tcPr>
            <w:tcW w:w="1055" w:type="dxa"/>
            <w:vAlign w:val="center"/>
          </w:tcPr>
          <w:p w:rsidR="007C7EED" w:rsidRPr="007C7EED" w:rsidRDefault="007C7EED" w:rsidP="007C7EED">
            <w:pPr>
              <w:jc w:val="center"/>
              <w:rPr>
                <w:rFonts w:asciiTheme="minorEastAsia" w:eastAsiaTheme="minorEastAsia" w:hAnsiTheme="minorEastAsia"/>
              </w:rPr>
            </w:pPr>
            <w:r w:rsidRPr="007C7EED">
              <w:rPr>
                <w:rFonts w:asciiTheme="minorEastAsia" w:eastAsiaTheme="minorEastAsia" w:hAnsiTheme="minorEastAsia" w:cs="AdobeHeitiStd-Regular" w:hint="eastAsia"/>
                <w:color w:val="000000" w:themeColor="text1"/>
                <w:kern w:val="0"/>
                <w:szCs w:val="21"/>
              </w:rPr>
              <w:t>mm</w:t>
            </w:r>
          </w:p>
        </w:tc>
        <w:tc>
          <w:tcPr>
            <w:tcW w:w="7048" w:type="dxa"/>
          </w:tcPr>
          <w:p w:rsidR="007C7EED" w:rsidRPr="006B63E5" w:rsidRDefault="007C7EED" w:rsidP="007C7EED">
            <w:r>
              <w:rPr>
                <w:rFonts w:hint="eastAsia"/>
              </w:rPr>
              <w:t>变形测量装置示值</w:t>
            </w:r>
          </w:p>
        </w:tc>
      </w:tr>
      <w:tr w:rsidR="007C7EED" w:rsidRPr="00946881" w:rsidTr="007C7EED">
        <w:trPr>
          <w:trHeight w:val="358"/>
          <w:jc w:val="center"/>
        </w:trPr>
        <w:tc>
          <w:tcPr>
            <w:tcW w:w="1054" w:type="dxa"/>
            <w:vAlign w:val="center"/>
          </w:tcPr>
          <w:p w:rsidR="007C7EED" w:rsidRPr="00946881" w:rsidRDefault="007C7EED" w:rsidP="007C7EED">
            <w:pPr>
              <w:autoSpaceDE w:val="0"/>
              <w:autoSpaceDN w:val="0"/>
              <w:adjustRightInd w:val="0"/>
              <w:jc w:val="center"/>
              <w:rPr>
                <w:rFonts w:asciiTheme="minorEastAsia" w:eastAsiaTheme="minorEastAsia" w:hAnsiTheme="minorEastAsia" w:cs="AdobeHeitiStd-Regular"/>
                <w:i/>
                <w:color w:val="000000" w:themeColor="text1"/>
                <w:kern w:val="0"/>
                <w:szCs w:val="21"/>
              </w:rPr>
            </w:pPr>
            <w:r w:rsidRPr="00946881">
              <w:rPr>
                <w:rFonts w:eastAsiaTheme="minorEastAsia" w:hint="eastAsia"/>
                <w:i/>
                <w:color w:val="000000" w:themeColor="text1"/>
                <w:kern w:val="0"/>
                <w:szCs w:val="21"/>
              </w:rPr>
              <w:t>l</w:t>
            </w:r>
          </w:p>
        </w:tc>
        <w:tc>
          <w:tcPr>
            <w:tcW w:w="1055"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mm</w:t>
            </w:r>
          </w:p>
        </w:tc>
        <w:tc>
          <w:tcPr>
            <w:tcW w:w="7048"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测定的任意位置压盘间的距离</w:t>
            </w:r>
          </w:p>
        </w:tc>
      </w:tr>
      <w:tr w:rsidR="007C7EED" w:rsidRPr="00946881" w:rsidTr="007C7EED">
        <w:trPr>
          <w:trHeight w:val="358"/>
          <w:jc w:val="center"/>
        </w:trPr>
        <w:tc>
          <w:tcPr>
            <w:tcW w:w="1054" w:type="dxa"/>
          </w:tcPr>
          <w:p w:rsidR="007C7EED" w:rsidRPr="00946881" w:rsidRDefault="00890409" w:rsidP="007C7EED">
            <w:pPr>
              <w:autoSpaceDE w:val="0"/>
              <w:autoSpaceDN w:val="0"/>
              <w:adjustRightInd w:val="0"/>
              <w:jc w:val="center"/>
              <w:rPr>
                <w:rFonts w:asciiTheme="minorEastAsia" w:eastAsiaTheme="minorEastAsia" w:hAnsiTheme="minorEastAsia" w:cs="AdobeHeitiStd-Regular"/>
                <w:i/>
                <w:color w:val="000000" w:themeColor="text1"/>
                <w:kern w:val="0"/>
                <w:szCs w:val="21"/>
              </w:rPr>
            </w:pPr>
            <m:oMathPara>
              <m:oMath>
                <m:sSub>
                  <m:sSubPr>
                    <m:ctrlPr>
                      <w:rPr>
                        <w:rFonts w:ascii="Cambria Math" w:eastAsiaTheme="minorEastAsia" w:hAnsiTheme="minorEastAsia" w:cs="AdobeHeitiStd-Regular"/>
                        <w:i/>
                        <w:color w:val="000000" w:themeColor="text1"/>
                        <w:kern w:val="0"/>
                        <w:szCs w:val="21"/>
                      </w:rPr>
                    </m:ctrlPr>
                  </m:sSubPr>
                  <m:e>
                    <m:r>
                      <w:rPr>
                        <w:rFonts w:ascii="Cambria Math" w:eastAsiaTheme="minorEastAsia" w:hAnsiTheme="minorEastAsia" w:cs="AdobeHeitiStd-Regular"/>
                        <w:color w:val="000000" w:themeColor="text1"/>
                        <w:kern w:val="0"/>
                        <w:szCs w:val="21"/>
                      </w:rPr>
                      <m:t>L</m:t>
                    </m:r>
                  </m:e>
                  <m:sub>
                    <m:r>
                      <m:rPr>
                        <m:sty m:val="p"/>
                      </m:rPr>
                      <w:rPr>
                        <w:rFonts w:ascii="Cambria Math" w:eastAsiaTheme="minorEastAsia" w:hAnsiTheme="minorEastAsia" w:cs="AdobeHeitiStd-Regular"/>
                        <w:color w:val="000000" w:themeColor="text1"/>
                        <w:kern w:val="0"/>
                        <w:szCs w:val="21"/>
                      </w:rPr>
                      <m:t>N</m:t>
                    </m:r>
                  </m:sub>
                </m:sSub>
              </m:oMath>
            </m:oMathPara>
          </w:p>
        </w:tc>
        <w:tc>
          <w:tcPr>
            <w:tcW w:w="1055"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mm</w:t>
            </w:r>
          </w:p>
        </w:tc>
        <w:tc>
          <w:tcPr>
            <w:tcW w:w="7048"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游标卡尺</w:t>
            </w:r>
            <w:r w:rsidRPr="00AF0A20">
              <w:rPr>
                <w:rFonts w:asciiTheme="minorEastAsia" w:eastAsiaTheme="minorEastAsia" w:hAnsiTheme="minorEastAsia" w:cs="AdobeHeitiStd-Regular"/>
                <w:color w:val="000000" w:themeColor="text1"/>
                <w:kern w:val="0"/>
                <w:szCs w:val="21"/>
              </w:rPr>
              <w:t>(</w:t>
            </w:r>
            <w:r w:rsidRPr="00AF0A20">
              <w:rPr>
                <w:rFonts w:asciiTheme="minorEastAsia" w:eastAsiaTheme="minorEastAsia" w:hAnsiTheme="minorEastAsia" w:cs="AdobeHeitiStd-Regular" w:hint="eastAsia"/>
                <w:color w:val="000000" w:themeColor="text1"/>
                <w:kern w:val="0"/>
                <w:szCs w:val="21"/>
              </w:rPr>
              <w:t>或相应的测长器具</w:t>
            </w:r>
            <w:r w:rsidRPr="00AF0A20">
              <w:rPr>
                <w:rFonts w:asciiTheme="minorEastAsia" w:eastAsiaTheme="minorEastAsia" w:hAnsiTheme="minorEastAsia" w:cs="AdobeHeitiStd-Regular"/>
                <w:color w:val="000000" w:themeColor="text1"/>
                <w:kern w:val="0"/>
                <w:szCs w:val="21"/>
              </w:rPr>
              <w:t>)</w:t>
            </w:r>
            <w:r w:rsidRPr="00AF0A20">
              <w:rPr>
                <w:rFonts w:asciiTheme="minorEastAsia" w:eastAsiaTheme="minorEastAsia" w:hAnsiTheme="minorEastAsia" w:cs="AdobeHeitiStd-Regular" w:hint="eastAsia"/>
                <w:color w:val="000000" w:themeColor="text1"/>
                <w:kern w:val="0"/>
                <w:szCs w:val="21"/>
              </w:rPr>
              <w:t>测量的长度示值</w:t>
            </w:r>
          </w:p>
        </w:tc>
      </w:tr>
      <w:tr w:rsidR="007C7EED" w:rsidRPr="00946881" w:rsidTr="007C7EED">
        <w:trPr>
          <w:trHeight w:val="358"/>
          <w:jc w:val="center"/>
        </w:trPr>
        <w:tc>
          <w:tcPr>
            <w:tcW w:w="1054" w:type="dxa"/>
          </w:tcPr>
          <w:p w:rsidR="007C7EED" w:rsidRPr="00946881" w:rsidRDefault="00890409" w:rsidP="007C7EED">
            <w:pPr>
              <w:autoSpaceDE w:val="0"/>
              <w:autoSpaceDN w:val="0"/>
              <w:adjustRightInd w:val="0"/>
              <w:jc w:val="center"/>
              <w:rPr>
                <w:i/>
                <w:color w:val="000000" w:themeColor="text1"/>
                <w:kern w:val="0"/>
                <w:szCs w:val="21"/>
              </w:rPr>
            </w:pPr>
            <m:oMathPara>
              <m:oMath>
                <m:sSub>
                  <m:sSubPr>
                    <m:ctrlPr>
                      <w:rPr>
                        <w:rFonts w:ascii="Cambria Math" w:eastAsiaTheme="minorEastAsia" w:hAnsiTheme="minorEastAsia" w:cs="AdobeHeitiStd-Regular"/>
                        <w:i/>
                        <w:color w:val="000000" w:themeColor="text1"/>
                        <w:kern w:val="0"/>
                        <w:szCs w:val="21"/>
                      </w:rPr>
                    </m:ctrlPr>
                  </m:sSubPr>
                  <m:e>
                    <m:r>
                      <w:rPr>
                        <w:rFonts w:ascii="Cambria Math" w:eastAsiaTheme="minorEastAsia" w:hAnsiTheme="minorEastAsia" w:cs="AdobeHeitiStd-Regular"/>
                        <w:color w:val="000000" w:themeColor="text1"/>
                        <w:kern w:val="0"/>
                        <w:szCs w:val="21"/>
                      </w:rPr>
                      <m:t>N</m:t>
                    </m:r>
                  </m:e>
                  <m:sub>
                    <m:r>
                      <m:rPr>
                        <m:sty m:val="p"/>
                      </m:rPr>
                      <w:rPr>
                        <w:rFonts w:ascii="Cambria Math" w:eastAsiaTheme="minorEastAsia" w:hAnsiTheme="minorEastAsia" w:cs="AdobeHeitiStd-Regular"/>
                        <w:color w:val="000000" w:themeColor="text1"/>
                        <w:kern w:val="0"/>
                        <w:szCs w:val="21"/>
                      </w:rPr>
                      <m:t>b</m:t>
                    </m:r>
                  </m:sub>
                </m:sSub>
              </m:oMath>
            </m:oMathPara>
          </w:p>
        </w:tc>
        <w:tc>
          <w:tcPr>
            <w:tcW w:w="1055"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dB(A)</w:t>
            </w:r>
          </w:p>
        </w:tc>
        <w:tc>
          <w:tcPr>
            <w:tcW w:w="7048"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背景噪声</w:t>
            </w:r>
          </w:p>
        </w:tc>
      </w:tr>
      <w:tr w:rsidR="007C7EED" w:rsidRPr="00946881" w:rsidTr="007C7EED">
        <w:trPr>
          <w:trHeight w:val="358"/>
          <w:jc w:val="center"/>
        </w:trPr>
        <w:tc>
          <w:tcPr>
            <w:tcW w:w="1054" w:type="dxa"/>
          </w:tcPr>
          <w:p w:rsidR="007C7EED" w:rsidRPr="00946881" w:rsidRDefault="00890409" w:rsidP="007C7EED">
            <w:pPr>
              <w:autoSpaceDE w:val="0"/>
              <w:autoSpaceDN w:val="0"/>
              <w:adjustRightInd w:val="0"/>
              <w:jc w:val="center"/>
              <w:rPr>
                <w:rFonts w:asciiTheme="minorEastAsia" w:eastAsiaTheme="minorEastAsia" w:hAnsiTheme="minorEastAsia"/>
                <w:color w:val="000000" w:themeColor="text1"/>
                <w:kern w:val="0"/>
                <w:szCs w:val="21"/>
              </w:rPr>
            </w:pPr>
            <m:oMathPara>
              <m:oMath>
                <m:sSub>
                  <m:sSubPr>
                    <m:ctrlPr>
                      <w:rPr>
                        <w:rFonts w:ascii="Cambria Math" w:eastAsiaTheme="minorEastAsia" w:hAnsiTheme="minorEastAsia" w:cs="AdobeHeitiStd-Regular"/>
                        <w:i/>
                        <w:color w:val="000000" w:themeColor="text1"/>
                        <w:kern w:val="0"/>
                        <w:szCs w:val="21"/>
                      </w:rPr>
                    </m:ctrlPr>
                  </m:sSubPr>
                  <m:e>
                    <m:r>
                      <w:rPr>
                        <w:rFonts w:ascii="Cambria Math" w:eastAsiaTheme="minorEastAsia" w:hAnsiTheme="minorEastAsia" w:cs="AdobeHeitiStd-Regular"/>
                        <w:color w:val="000000" w:themeColor="text1"/>
                        <w:kern w:val="0"/>
                        <w:szCs w:val="21"/>
                      </w:rPr>
                      <m:t>N</m:t>
                    </m:r>
                  </m:e>
                  <m:sub>
                    <m:r>
                      <m:rPr>
                        <m:sty m:val="p"/>
                      </m:rPr>
                      <w:rPr>
                        <w:rFonts w:ascii="Cambria Math" w:eastAsiaTheme="minorEastAsia" w:hAnsiTheme="minorEastAsia" w:cs="AdobeHeitiStd-Regular"/>
                        <w:color w:val="000000" w:themeColor="text1"/>
                        <w:kern w:val="0"/>
                        <w:szCs w:val="21"/>
                      </w:rPr>
                      <m:t>c</m:t>
                    </m:r>
                  </m:sub>
                </m:sSub>
              </m:oMath>
            </m:oMathPara>
          </w:p>
        </w:tc>
        <w:tc>
          <w:tcPr>
            <w:tcW w:w="1055"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dB(A)</w:t>
            </w:r>
          </w:p>
        </w:tc>
        <w:tc>
          <w:tcPr>
            <w:tcW w:w="7048"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噪声修正值</w:t>
            </w:r>
          </w:p>
        </w:tc>
      </w:tr>
      <w:tr w:rsidR="007C7EED" w:rsidRPr="00946881" w:rsidTr="007C7EED">
        <w:trPr>
          <w:trHeight w:val="358"/>
          <w:jc w:val="center"/>
        </w:trPr>
        <w:tc>
          <w:tcPr>
            <w:tcW w:w="1054" w:type="dxa"/>
          </w:tcPr>
          <w:p w:rsidR="007C7EED" w:rsidRPr="00946881" w:rsidRDefault="00890409" w:rsidP="007C7EED">
            <w:pPr>
              <w:autoSpaceDE w:val="0"/>
              <w:autoSpaceDN w:val="0"/>
              <w:adjustRightInd w:val="0"/>
              <w:jc w:val="center"/>
              <w:rPr>
                <w:rFonts w:asciiTheme="minorEastAsia" w:eastAsiaTheme="minorEastAsia" w:hAnsiTheme="minorEastAsia"/>
                <w:i/>
                <w:color w:val="000000" w:themeColor="text1"/>
                <w:kern w:val="0"/>
                <w:szCs w:val="21"/>
              </w:rPr>
            </w:pPr>
            <m:oMathPara>
              <m:oMath>
                <m:sSub>
                  <m:sSubPr>
                    <m:ctrlPr>
                      <w:rPr>
                        <w:rFonts w:ascii="Cambria Math" w:eastAsiaTheme="minorEastAsia" w:hAnsiTheme="minorEastAsia" w:cs="AdobeHeitiStd-Regular"/>
                        <w:i/>
                        <w:color w:val="000000" w:themeColor="text1"/>
                        <w:kern w:val="0"/>
                        <w:szCs w:val="21"/>
                      </w:rPr>
                    </m:ctrlPr>
                  </m:sSubPr>
                  <m:e>
                    <m:r>
                      <w:rPr>
                        <w:rFonts w:ascii="Cambria Math" w:eastAsiaTheme="minorEastAsia" w:hAnsiTheme="minorEastAsia" w:cs="AdobeHeitiStd-Regular"/>
                        <w:color w:val="000000" w:themeColor="text1"/>
                        <w:kern w:val="0"/>
                        <w:szCs w:val="21"/>
                      </w:rPr>
                      <m:t>N</m:t>
                    </m:r>
                  </m:e>
                  <m:sub>
                    <m:r>
                      <m:rPr>
                        <m:sty m:val="p"/>
                      </m:rPr>
                      <w:rPr>
                        <w:rFonts w:ascii="Cambria Math" w:eastAsiaTheme="minorEastAsia" w:hAnsiTheme="minorEastAsia" w:cs="AdobeHeitiStd-Regular"/>
                        <w:color w:val="000000" w:themeColor="text1"/>
                        <w:kern w:val="0"/>
                        <w:szCs w:val="21"/>
                      </w:rPr>
                      <m:t>imax</m:t>
                    </m:r>
                  </m:sub>
                </m:sSub>
              </m:oMath>
            </m:oMathPara>
          </w:p>
        </w:tc>
        <w:tc>
          <w:tcPr>
            <w:tcW w:w="1055"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dB(A)</w:t>
            </w:r>
          </w:p>
        </w:tc>
        <w:tc>
          <w:tcPr>
            <w:tcW w:w="7048"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试验机工作时测量的最大噪声</w:t>
            </w:r>
          </w:p>
        </w:tc>
      </w:tr>
      <w:tr w:rsidR="007C7EED" w:rsidRPr="00946881" w:rsidTr="007C7EED">
        <w:trPr>
          <w:trHeight w:val="358"/>
          <w:jc w:val="center"/>
        </w:trPr>
        <w:tc>
          <w:tcPr>
            <w:tcW w:w="1054"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i/>
                <w:color w:val="000000" w:themeColor="text1"/>
                <w:kern w:val="0"/>
                <w:szCs w:val="21"/>
              </w:rPr>
            </w:pPr>
            <w:r w:rsidRPr="00946881">
              <w:rPr>
                <w:rFonts w:asciiTheme="minorEastAsia" w:eastAsiaTheme="minorEastAsia" w:hAnsiTheme="minorEastAsia" w:cs="AdobeHeitiStd-Regular"/>
                <w:i/>
                <w:color w:val="000000" w:themeColor="text1"/>
                <w:kern w:val="0"/>
                <w:szCs w:val="21"/>
              </w:rPr>
              <w:t>q</w:t>
            </w:r>
          </w:p>
        </w:tc>
        <w:tc>
          <w:tcPr>
            <w:tcW w:w="1055"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w:t>
            </w:r>
          </w:p>
        </w:tc>
        <w:tc>
          <w:tcPr>
            <w:tcW w:w="7048"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试验机测力系统的示值相对误差</w:t>
            </w:r>
          </w:p>
        </w:tc>
      </w:tr>
      <w:tr w:rsidR="007C7EED" w:rsidRPr="00946881" w:rsidTr="007C7EED">
        <w:trPr>
          <w:trHeight w:val="358"/>
          <w:jc w:val="center"/>
        </w:trPr>
        <w:tc>
          <w:tcPr>
            <w:tcW w:w="1054"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i/>
                <w:color w:val="000000" w:themeColor="text1"/>
                <w:kern w:val="0"/>
                <w:szCs w:val="21"/>
              </w:rPr>
            </w:pPr>
            <w:r w:rsidRPr="00AF0A20">
              <w:rPr>
                <w:rFonts w:asciiTheme="minorEastAsia" w:eastAsiaTheme="minorEastAsia" w:hAnsiTheme="minorEastAsia" w:cs="AdobeHeitiStd-Regular"/>
                <w:i/>
                <w:color w:val="000000" w:themeColor="text1"/>
                <w:kern w:val="0"/>
                <w:szCs w:val="21"/>
              </w:rPr>
              <w:t>r</w:t>
            </w:r>
          </w:p>
        </w:tc>
        <w:tc>
          <w:tcPr>
            <w:tcW w:w="1055"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N</w:t>
            </w:r>
          </w:p>
        </w:tc>
        <w:tc>
          <w:tcPr>
            <w:tcW w:w="7048"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试验机力指示装置的分辨力</w:t>
            </w:r>
          </w:p>
        </w:tc>
      </w:tr>
      <w:tr w:rsidR="007C7EED" w:rsidRPr="00946881" w:rsidTr="007C7EED">
        <w:trPr>
          <w:trHeight w:val="358"/>
          <w:jc w:val="center"/>
        </w:trPr>
        <w:tc>
          <w:tcPr>
            <w:tcW w:w="1054"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i/>
                <w:color w:val="000000" w:themeColor="text1"/>
                <w:kern w:val="0"/>
                <w:szCs w:val="21"/>
              </w:rPr>
            </w:pPr>
            <w:r w:rsidRPr="00946881">
              <w:rPr>
                <w:rFonts w:asciiTheme="minorEastAsia" w:eastAsiaTheme="minorEastAsia" w:hAnsiTheme="minorEastAsia" w:cs="AdobeHeitiStd-Regular" w:hint="eastAsia"/>
                <w:i/>
                <w:color w:val="000000" w:themeColor="text1"/>
                <w:kern w:val="0"/>
                <w:szCs w:val="21"/>
              </w:rPr>
              <w:t>η</w:t>
            </w:r>
          </w:p>
        </w:tc>
        <w:tc>
          <w:tcPr>
            <w:tcW w:w="1055"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dB(A)</w:t>
            </w:r>
          </w:p>
        </w:tc>
        <w:tc>
          <w:tcPr>
            <w:tcW w:w="7048"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试验机工作时的噪声</w:t>
            </w:r>
          </w:p>
        </w:tc>
      </w:tr>
      <w:tr w:rsidR="007C7EED" w:rsidRPr="00946881" w:rsidTr="007C7EED">
        <w:trPr>
          <w:trHeight w:val="358"/>
          <w:jc w:val="center"/>
        </w:trPr>
        <w:tc>
          <w:tcPr>
            <w:tcW w:w="1054"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i/>
                <w:color w:val="000000" w:themeColor="text1"/>
                <w:kern w:val="0"/>
                <w:szCs w:val="21"/>
              </w:rPr>
            </w:pPr>
            <w:r w:rsidRPr="00AF0A20">
              <w:rPr>
                <w:rFonts w:asciiTheme="minorEastAsia" w:eastAsiaTheme="minorEastAsia" w:hAnsiTheme="minorEastAsia" w:cs="AdobeHeitiStd-Regular" w:hint="eastAsia"/>
                <w:i/>
                <w:color w:val="000000" w:themeColor="text1"/>
                <w:kern w:val="0"/>
                <w:szCs w:val="21"/>
              </w:rPr>
              <w:t>ν</w:t>
            </w:r>
          </w:p>
        </w:tc>
        <w:tc>
          <w:tcPr>
            <w:tcW w:w="1055" w:type="dxa"/>
          </w:tcPr>
          <w:p w:rsidR="007C7EED" w:rsidRPr="00946881" w:rsidRDefault="007C7EED" w:rsidP="007C7EED">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w:t>
            </w:r>
          </w:p>
        </w:tc>
        <w:tc>
          <w:tcPr>
            <w:tcW w:w="7048" w:type="dxa"/>
          </w:tcPr>
          <w:p w:rsidR="007C7EED" w:rsidRPr="00946881" w:rsidRDefault="007C7EED" w:rsidP="007C7EED">
            <w:pPr>
              <w:autoSpaceDE w:val="0"/>
              <w:autoSpaceDN w:val="0"/>
              <w:adjustRightInd w:val="0"/>
              <w:jc w:val="left"/>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试验机测力系统的示值进回程相对误差</w:t>
            </w:r>
          </w:p>
        </w:tc>
      </w:tr>
    </w:tbl>
    <w:p w:rsidR="007C7EED" w:rsidRPr="007C7EED" w:rsidRDefault="007C7EED" w:rsidP="00B242BB">
      <w:pPr>
        <w:tabs>
          <w:tab w:val="left" w:pos="1755"/>
        </w:tabs>
        <w:spacing w:beforeLines="100" w:afterLines="100" w:line="276" w:lineRule="auto"/>
        <w:rPr>
          <w:rFonts w:ascii="黑体" w:eastAsia="黑体" w:hAnsi="宋体"/>
          <w:b/>
          <w:szCs w:val="21"/>
        </w:rPr>
      </w:pPr>
      <w:bookmarkStart w:id="15" w:name="_Toc426359093"/>
      <w:r w:rsidRPr="007C7EED">
        <w:rPr>
          <w:rFonts w:ascii="黑体" w:eastAsia="黑体" w:hAnsi="宋体" w:hint="eastAsia"/>
          <w:b/>
          <w:szCs w:val="21"/>
        </w:rPr>
        <w:t>4  试验机主参数系列</w:t>
      </w:r>
      <w:bookmarkEnd w:id="15"/>
    </w:p>
    <w:p w:rsidR="007C7EED" w:rsidRPr="00946881" w:rsidRDefault="007C7EED" w:rsidP="007C7EED">
      <w:pPr>
        <w:spacing w:line="340" w:lineRule="exact"/>
        <w:ind w:firstLineChars="200" w:firstLine="420"/>
        <w:rPr>
          <w:rFonts w:asciiTheme="minorEastAsia" w:eastAsiaTheme="minorEastAsia" w:hAnsiTheme="minorEastAsia" w:cs="AdobeHeitiStd-Regular"/>
          <w:color w:val="000000" w:themeColor="text1"/>
          <w:kern w:val="0"/>
          <w:szCs w:val="21"/>
        </w:rPr>
      </w:pPr>
      <w:r w:rsidRPr="00946881">
        <w:rPr>
          <w:rFonts w:hint="eastAsia"/>
          <w:szCs w:val="21"/>
        </w:rPr>
        <w:t>试验机的主参数为最大试验力，并按主参数划分试验机规格，</w:t>
      </w:r>
      <w:r w:rsidRPr="00946881">
        <w:rPr>
          <w:rFonts w:ascii="宋体" w:cs="宋体" w:hint="eastAsia"/>
          <w:spacing w:val="2"/>
          <w:kern w:val="0"/>
          <w:szCs w:val="21"/>
        </w:rPr>
        <w:t>同时也表征试验机力的最大容量。试验机主参数宜从表2中选取，试验机的主参数系列应符合表2的规定。</w:t>
      </w:r>
    </w:p>
    <w:p w:rsidR="007C7EED" w:rsidRDefault="007C7EED" w:rsidP="00B242BB">
      <w:pPr>
        <w:autoSpaceDE w:val="0"/>
        <w:autoSpaceDN w:val="0"/>
        <w:adjustRightInd w:val="0"/>
        <w:spacing w:beforeLines="50" w:afterLines="50" w:line="276" w:lineRule="auto"/>
        <w:jc w:val="center"/>
        <w:rPr>
          <w:rFonts w:ascii="黑体" w:eastAsia="黑体"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 xml:space="preserve">表2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试验机主参数系列</w:t>
      </w:r>
    </w:p>
    <w:tbl>
      <w:tblPr>
        <w:tblpPr w:leftFromText="180" w:rightFromText="180" w:vertAnchor="text" w:horzAnchor="margin" w:tblpXSpec="center" w:tblpY="39"/>
        <w:tblW w:w="918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612"/>
        <w:gridCol w:w="2355"/>
        <w:gridCol w:w="2521"/>
        <w:gridCol w:w="2692"/>
      </w:tblGrid>
      <w:tr w:rsidR="007C7EED" w:rsidRPr="00946881" w:rsidTr="007C7EED">
        <w:trPr>
          <w:trHeight w:val="318"/>
        </w:trPr>
        <w:tc>
          <w:tcPr>
            <w:tcW w:w="1612" w:type="dxa"/>
            <w:vAlign w:val="center"/>
          </w:tcPr>
          <w:p w:rsidR="007C7EED" w:rsidRPr="00946881" w:rsidRDefault="007C7EED" w:rsidP="00B242BB">
            <w:pPr>
              <w:spacing w:line="260" w:lineRule="exact"/>
              <w:ind w:left="-91"/>
              <w:jc w:val="center"/>
              <w:rPr>
                <w:rFonts w:cs="宋体"/>
                <w:szCs w:val="21"/>
              </w:rPr>
            </w:pPr>
            <w:r w:rsidRPr="00946881">
              <w:rPr>
                <w:rFonts w:ascii="宋体" w:cs="宋体" w:hint="eastAsia"/>
                <w:spacing w:val="2"/>
                <w:kern w:val="0"/>
                <w:szCs w:val="21"/>
              </w:rPr>
              <w:t>试验机</w:t>
            </w:r>
          </w:p>
        </w:tc>
        <w:tc>
          <w:tcPr>
            <w:tcW w:w="7568" w:type="dxa"/>
            <w:gridSpan w:val="3"/>
            <w:tcBorders>
              <w:bottom w:val="single" w:sz="6" w:space="0" w:color="auto"/>
              <w:right w:val="single" w:sz="4" w:space="0" w:color="auto"/>
            </w:tcBorders>
            <w:vAlign w:val="center"/>
          </w:tcPr>
          <w:p w:rsidR="007C7EED" w:rsidRPr="00946881" w:rsidRDefault="007C7EED" w:rsidP="00B242BB">
            <w:pPr>
              <w:spacing w:line="260" w:lineRule="exact"/>
              <w:ind w:left="-91"/>
              <w:jc w:val="center"/>
              <w:rPr>
                <w:rFonts w:cs="宋体"/>
                <w:szCs w:val="21"/>
              </w:rPr>
            </w:pPr>
            <w:r w:rsidRPr="00946881">
              <w:rPr>
                <w:rFonts w:ascii="宋体" w:cs="宋体" w:hint="eastAsia"/>
                <w:spacing w:val="2"/>
                <w:kern w:val="0"/>
                <w:szCs w:val="21"/>
              </w:rPr>
              <w:t>主参数系列</w:t>
            </w:r>
          </w:p>
        </w:tc>
      </w:tr>
      <w:tr w:rsidR="007C7EED" w:rsidRPr="00946881" w:rsidTr="007C7EED">
        <w:trPr>
          <w:trHeight w:val="101"/>
        </w:trPr>
        <w:tc>
          <w:tcPr>
            <w:tcW w:w="1612" w:type="dxa"/>
            <w:vMerge w:val="restart"/>
            <w:vAlign w:val="center"/>
          </w:tcPr>
          <w:p w:rsidR="007C7EED" w:rsidRPr="00946881" w:rsidRDefault="007C7EED" w:rsidP="00B242BB">
            <w:pPr>
              <w:spacing w:line="260" w:lineRule="exact"/>
              <w:ind w:left="-91"/>
              <w:jc w:val="center"/>
              <w:rPr>
                <w:rFonts w:ascii="宋体" w:cs="宋体"/>
                <w:spacing w:val="2"/>
                <w:kern w:val="0"/>
                <w:szCs w:val="21"/>
              </w:rPr>
            </w:pPr>
            <w:r w:rsidRPr="00946881">
              <w:rPr>
                <w:rFonts w:ascii="宋体" w:cs="宋体" w:hint="eastAsia"/>
                <w:spacing w:val="2"/>
                <w:kern w:val="0"/>
                <w:szCs w:val="21"/>
              </w:rPr>
              <w:t>最大容量</w:t>
            </w:r>
          </w:p>
          <w:p w:rsidR="007C7EED" w:rsidRPr="00946881" w:rsidRDefault="007C7EED" w:rsidP="00B242BB">
            <w:pPr>
              <w:spacing w:line="260" w:lineRule="exact"/>
              <w:ind w:left="-91"/>
              <w:jc w:val="center"/>
              <w:rPr>
                <w:rFonts w:ascii="宋体" w:cs="宋体"/>
                <w:spacing w:val="2"/>
                <w:kern w:val="0"/>
                <w:szCs w:val="21"/>
              </w:rPr>
            </w:pPr>
          </w:p>
          <w:p w:rsidR="007C7EED" w:rsidRPr="00946881" w:rsidRDefault="007C7EED" w:rsidP="00B242BB">
            <w:pPr>
              <w:spacing w:line="260" w:lineRule="exact"/>
              <w:ind w:left="-91"/>
              <w:jc w:val="center"/>
              <w:rPr>
                <w:rFonts w:cs="宋体"/>
                <w:szCs w:val="21"/>
              </w:rPr>
            </w:pPr>
            <w:r w:rsidRPr="00946881">
              <w:rPr>
                <w:rFonts w:ascii="宋体" w:cs="宋体"/>
                <w:spacing w:val="2"/>
                <w:kern w:val="0"/>
                <w:szCs w:val="21"/>
              </w:rPr>
              <w:t>kN</w:t>
            </w:r>
          </w:p>
        </w:tc>
        <w:tc>
          <w:tcPr>
            <w:tcW w:w="2355" w:type="dxa"/>
            <w:tcBorders>
              <w:top w:val="single" w:sz="6" w:space="0" w:color="auto"/>
              <w:bottom w:val="nil"/>
              <w:right w:val="nil"/>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0.001</w:t>
            </w:r>
          </w:p>
        </w:tc>
        <w:tc>
          <w:tcPr>
            <w:tcW w:w="2521" w:type="dxa"/>
            <w:tcBorders>
              <w:top w:val="single" w:sz="6" w:space="0" w:color="auto"/>
              <w:left w:val="nil"/>
              <w:bottom w:val="nil"/>
              <w:right w:val="nil"/>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0.002(0.003)</w:t>
            </w:r>
          </w:p>
        </w:tc>
        <w:tc>
          <w:tcPr>
            <w:tcW w:w="2692" w:type="dxa"/>
            <w:tcBorders>
              <w:top w:val="single" w:sz="6" w:space="0" w:color="auto"/>
              <w:left w:val="nil"/>
              <w:bottom w:val="nil"/>
              <w:right w:val="single" w:sz="6" w:space="0" w:color="auto"/>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0.005(0.006)</w:t>
            </w:r>
          </w:p>
        </w:tc>
      </w:tr>
      <w:tr w:rsidR="007C7EED" w:rsidRPr="00946881" w:rsidTr="007C7EED">
        <w:trPr>
          <w:trHeight w:val="95"/>
        </w:trPr>
        <w:tc>
          <w:tcPr>
            <w:tcW w:w="1612" w:type="dxa"/>
            <w:vMerge/>
            <w:vAlign w:val="center"/>
          </w:tcPr>
          <w:p w:rsidR="007C7EED" w:rsidRPr="00946881" w:rsidRDefault="007C7EED" w:rsidP="00B242BB">
            <w:pPr>
              <w:spacing w:line="260" w:lineRule="exact"/>
              <w:ind w:left="-91"/>
              <w:jc w:val="center"/>
              <w:rPr>
                <w:rFonts w:ascii="宋体" w:cs="宋体"/>
                <w:spacing w:val="2"/>
                <w:kern w:val="0"/>
                <w:szCs w:val="21"/>
              </w:rPr>
            </w:pPr>
          </w:p>
        </w:tc>
        <w:tc>
          <w:tcPr>
            <w:tcW w:w="2355" w:type="dxa"/>
            <w:tcBorders>
              <w:top w:val="nil"/>
              <w:bottom w:val="nil"/>
              <w:right w:val="nil"/>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 xml:space="preserve"> 0.01</w:t>
            </w:r>
          </w:p>
        </w:tc>
        <w:tc>
          <w:tcPr>
            <w:tcW w:w="2521" w:type="dxa"/>
            <w:tcBorders>
              <w:top w:val="nil"/>
              <w:left w:val="nil"/>
              <w:bottom w:val="nil"/>
              <w:right w:val="nil"/>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0.02(0.03)</w:t>
            </w:r>
          </w:p>
        </w:tc>
        <w:tc>
          <w:tcPr>
            <w:tcW w:w="2692" w:type="dxa"/>
            <w:tcBorders>
              <w:top w:val="nil"/>
              <w:left w:val="nil"/>
              <w:bottom w:val="nil"/>
              <w:right w:val="single" w:sz="6" w:space="0" w:color="auto"/>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0.05(0.06)</w:t>
            </w:r>
          </w:p>
        </w:tc>
      </w:tr>
      <w:tr w:rsidR="007C7EED" w:rsidRPr="00946881" w:rsidTr="007C7EED">
        <w:trPr>
          <w:trHeight w:val="95"/>
        </w:trPr>
        <w:tc>
          <w:tcPr>
            <w:tcW w:w="1612" w:type="dxa"/>
            <w:vMerge/>
            <w:vAlign w:val="center"/>
          </w:tcPr>
          <w:p w:rsidR="007C7EED" w:rsidRPr="00946881" w:rsidRDefault="007C7EED" w:rsidP="00B242BB">
            <w:pPr>
              <w:spacing w:line="260" w:lineRule="exact"/>
              <w:ind w:left="-91"/>
              <w:jc w:val="center"/>
              <w:rPr>
                <w:rFonts w:ascii="宋体" w:cs="宋体"/>
                <w:spacing w:val="2"/>
                <w:kern w:val="0"/>
                <w:szCs w:val="21"/>
              </w:rPr>
            </w:pPr>
          </w:p>
        </w:tc>
        <w:tc>
          <w:tcPr>
            <w:tcW w:w="2355" w:type="dxa"/>
            <w:tcBorders>
              <w:top w:val="nil"/>
              <w:bottom w:val="nil"/>
              <w:right w:val="nil"/>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 xml:space="preserve">  0.1</w:t>
            </w:r>
          </w:p>
        </w:tc>
        <w:tc>
          <w:tcPr>
            <w:tcW w:w="2521" w:type="dxa"/>
            <w:tcBorders>
              <w:top w:val="nil"/>
              <w:left w:val="nil"/>
              <w:bottom w:val="nil"/>
              <w:right w:val="nil"/>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0.2(0.3)</w:t>
            </w:r>
          </w:p>
        </w:tc>
        <w:tc>
          <w:tcPr>
            <w:tcW w:w="2692" w:type="dxa"/>
            <w:tcBorders>
              <w:top w:val="nil"/>
              <w:left w:val="nil"/>
              <w:bottom w:val="nil"/>
              <w:right w:val="single" w:sz="6" w:space="0" w:color="auto"/>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0.5(0.6)</w:t>
            </w:r>
          </w:p>
        </w:tc>
      </w:tr>
      <w:tr w:rsidR="007C7EED" w:rsidRPr="00946881" w:rsidTr="007C7EED">
        <w:trPr>
          <w:trHeight w:val="95"/>
        </w:trPr>
        <w:tc>
          <w:tcPr>
            <w:tcW w:w="1612" w:type="dxa"/>
            <w:vMerge/>
            <w:vAlign w:val="center"/>
          </w:tcPr>
          <w:p w:rsidR="007C7EED" w:rsidRPr="00946881" w:rsidRDefault="007C7EED" w:rsidP="00B242BB">
            <w:pPr>
              <w:spacing w:line="260" w:lineRule="exact"/>
              <w:ind w:left="-91"/>
              <w:jc w:val="center"/>
              <w:rPr>
                <w:rFonts w:ascii="宋体" w:cs="宋体"/>
                <w:spacing w:val="2"/>
                <w:kern w:val="0"/>
                <w:szCs w:val="21"/>
              </w:rPr>
            </w:pPr>
          </w:p>
        </w:tc>
        <w:tc>
          <w:tcPr>
            <w:tcW w:w="2355" w:type="dxa"/>
            <w:tcBorders>
              <w:top w:val="nil"/>
              <w:bottom w:val="nil"/>
              <w:right w:val="nil"/>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 xml:space="preserve">    1</w:t>
            </w:r>
          </w:p>
        </w:tc>
        <w:tc>
          <w:tcPr>
            <w:tcW w:w="2521" w:type="dxa"/>
            <w:tcBorders>
              <w:top w:val="nil"/>
              <w:left w:val="nil"/>
              <w:bottom w:val="nil"/>
              <w:right w:val="nil"/>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2(3)</w:t>
            </w:r>
          </w:p>
        </w:tc>
        <w:tc>
          <w:tcPr>
            <w:tcW w:w="2692" w:type="dxa"/>
            <w:tcBorders>
              <w:top w:val="nil"/>
              <w:left w:val="nil"/>
              <w:bottom w:val="nil"/>
              <w:right w:val="single" w:sz="6" w:space="0" w:color="auto"/>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5(6)</w:t>
            </w:r>
          </w:p>
        </w:tc>
      </w:tr>
      <w:tr w:rsidR="007C7EED" w:rsidRPr="00946881" w:rsidTr="007C7EED">
        <w:trPr>
          <w:trHeight w:val="95"/>
        </w:trPr>
        <w:tc>
          <w:tcPr>
            <w:tcW w:w="1612" w:type="dxa"/>
            <w:vMerge/>
            <w:vAlign w:val="center"/>
          </w:tcPr>
          <w:p w:rsidR="007C7EED" w:rsidRPr="00946881" w:rsidRDefault="007C7EED" w:rsidP="00B242BB">
            <w:pPr>
              <w:spacing w:line="260" w:lineRule="exact"/>
              <w:ind w:left="-91"/>
              <w:jc w:val="center"/>
              <w:rPr>
                <w:rFonts w:ascii="宋体" w:cs="宋体"/>
                <w:spacing w:val="2"/>
                <w:kern w:val="0"/>
                <w:szCs w:val="21"/>
              </w:rPr>
            </w:pPr>
          </w:p>
        </w:tc>
        <w:tc>
          <w:tcPr>
            <w:tcW w:w="2355" w:type="dxa"/>
            <w:tcBorders>
              <w:top w:val="nil"/>
              <w:bottom w:val="nil"/>
              <w:right w:val="nil"/>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 xml:space="preserve">     10</w:t>
            </w:r>
          </w:p>
        </w:tc>
        <w:tc>
          <w:tcPr>
            <w:tcW w:w="2521" w:type="dxa"/>
            <w:tcBorders>
              <w:top w:val="nil"/>
              <w:left w:val="nil"/>
              <w:bottom w:val="nil"/>
              <w:right w:val="nil"/>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 xml:space="preserve">  20(30)</w:t>
            </w:r>
          </w:p>
        </w:tc>
        <w:tc>
          <w:tcPr>
            <w:tcW w:w="2692" w:type="dxa"/>
            <w:tcBorders>
              <w:top w:val="nil"/>
              <w:left w:val="nil"/>
              <w:bottom w:val="nil"/>
              <w:right w:val="single" w:sz="6" w:space="0" w:color="auto"/>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 xml:space="preserve">  50(60)</w:t>
            </w:r>
          </w:p>
        </w:tc>
      </w:tr>
      <w:tr w:rsidR="007C7EED" w:rsidRPr="00946881" w:rsidTr="007C7EED">
        <w:trPr>
          <w:trHeight w:val="95"/>
        </w:trPr>
        <w:tc>
          <w:tcPr>
            <w:tcW w:w="1612" w:type="dxa"/>
            <w:vMerge/>
            <w:vAlign w:val="center"/>
          </w:tcPr>
          <w:p w:rsidR="007C7EED" w:rsidRPr="00946881" w:rsidRDefault="007C7EED" w:rsidP="00B242BB">
            <w:pPr>
              <w:spacing w:line="260" w:lineRule="exact"/>
              <w:ind w:left="-91"/>
              <w:jc w:val="center"/>
              <w:rPr>
                <w:rFonts w:ascii="宋体" w:cs="宋体"/>
                <w:spacing w:val="2"/>
                <w:kern w:val="0"/>
                <w:szCs w:val="21"/>
              </w:rPr>
            </w:pPr>
          </w:p>
        </w:tc>
        <w:tc>
          <w:tcPr>
            <w:tcW w:w="2355" w:type="dxa"/>
            <w:tcBorders>
              <w:top w:val="nil"/>
              <w:bottom w:val="nil"/>
              <w:right w:val="nil"/>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 xml:space="preserve">      100</w:t>
            </w:r>
          </w:p>
        </w:tc>
        <w:tc>
          <w:tcPr>
            <w:tcW w:w="2521" w:type="dxa"/>
            <w:tcBorders>
              <w:top w:val="nil"/>
              <w:left w:val="nil"/>
              <w:bottom w:val="nil"/>
              <w:right w:val="nil"/>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 xml:space="preserve">    200(300)</w:t>
            </w:r>
          </w:p>
        </w:tc>
        <w:tc>
          <w:tcPr>
            <w:tcW w:w="2692" w:type="dxa"/>
            <w:tcBorders>
              <w:top w:val="nil"/>
              <w:left w:val="nil"/>
              <w:bottom w:val="nil"/>
              <w:right w:val="single" w:sz="6" w:space="0" w:color="auto"/>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 xml:space="preserve">    500(600)</w:t>
            </w:r>
          </w:p>
        </w:tc>
      </w:tr>
      <w:tr w:rsidR="007C7EED" w:rsidRPr="00946881" w:rsidTr="007C7EED">
        <w:trPr>
          <w:trHeight w:val="95"/>
        </w:trPr>
        <w:tc>
          <w:tcPr>
            <w:tcW w:w="1612" w:type="dxa"/>
            <w:vMerge/>
            <w:vAlign w:val="center"/>
          </w:tcPr>
          <w:p w:rsidR="007C7EED" w:rsidRPr="00946881" w:rsidRDefault="007C7EED" w:rsidP="00B242BB">
            <w:pPr>
              <w:spacing w:line="260" w:lineRule="exact"/>
              <w:ind w:left="-91"/>
              <w:jc w:val="center"/>
              <w:rPr>
                <w:rFonts w:ascii="宋体" w:cs="宋体"/>
                <w:spacing w:val="2"/>
                <w:kern w:val="0"/>
                <w:szCs w:val="21"/>
              </w:rPr>
            </w:pPr>
          </w:p>
        </w:tc>
        <w:tc>
          <w:tcPr>
            <w:tcW w:w="2355" w:type="dxa"/>
            <w:tcBorders>
              <w:top w:val="nil"/>
              <w:bottom w:val="nil"/>
              <w:right w:val="nil"/>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 xml:space="preserve">       1000</w:t>
            </w:r>
          </w:p>
        </w:tc>
        <w:tc>
          <w:tcPr>
            <w:tcW w:w="2521" w:type="dxa"/>
            <w:tcBorders>
              <w:top w:val="nil"/>
              <w:left w:val="nil"/>
              <w:bottom w:val="nil"/>
              <w:right w:val="nil"/>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p>
        </w:tc>
        <w:tc>
          <w:tcPr>
            <w:tcW w:w="2692" w:type="dxa"/>
            <w:tcBorders>
              <w:top w:val="nil"/>
              <w:left w:val="nil"/>
              <w:bottom w:val="nil"/>
              <w:right w:val="single" w:sz="6" w:space="0" w:color="auto"/>
            </w:tcBorders>
          </w:tcPr>
          <w:p w:rsidR="007C7EED" w:rsidRPr="00946881" w:rsidRDefault="007C7EED" w:rsidP="00B242BB">
            <w:pPr>
              <w:autoSpaceDE w:val="0"/>
              <w:autoSpaceDN w:val="0"/>
              <w:adjustRightInd w:val="0"/>
              <w:spacing w:line="260" w:lineRule="exact"/>
              <w:ind w:firstLine="210"/>
              <w:jc w:val="center"/>
              <w:rPr>
                <w:rFonts w:asciiTheme="minorEastAsia" w:eastAsiaTheme="minorEastAsia" w:hAnsiTheme="minorEastAsia" w:cs="AdobeHeitiStd-Regular"/>
                <w:color w:val="000000" w:themeColor="text1"/>
                <w:kern w:val="0"/>
                <w:szCs w:val="21"/>
              </w:rPr>
            </w:pPr>
          </w:p>
        </w:tc>
      </w:tr>
      <w:tr w:rsidR="007C7EED" w:rsidRPr="00946881" w:rsidTr="007C7EED">
        <w:trPr>
          <w:trHeight w:val="390"/>
        </w:trPr>
        <w:tc>
          <w:tcPr>
            <w:tcW w:w="9180" w:type="dxa"/>
            <w:gridSpan w:val="4"/>
            <w:tcBorders>
              <w:right w:val="single" w:sz="4" w:space="0" w:color="auto"/>
            </w:tcBorders>
            <w:vAlign w:val="center"/>
          </w:tcPr>
          <w:p w:rsidR="007C7EED" w:rsidRPr="00946881" w:rsidRDefault="007C7EED" w:rsidP="00B242BB">
            <w:pPr>
              <w:spacing w:line="260" w:lineRule="exact"/>
              <w:rPr>
                <w:rFonts w:ascii="宋体" w:hAnsi="宋体"/>
                <w:szCs w:val="21"/>
              </w:rPr>
            </w:pPr>
            <w:r w:rsidRPr="00946881">
              <w:rPr>
                <w:rFonts w:ascii="宋体" w:hAnsi="宋体" w:hint="eastAsia"/>
                <w:szCs w:val="21"/>
              </w:rPr>
              <w:t xml:space="preserve">    注:“（）”内的参数为不优先推荐的主参数。</w:t>
            </w:r>
          </w:p>
        </w:tc>
      </w:tr>
    </w:tbl>
    <w:p w:rsidR="007C7EED" w:rsidRPr="007C7EED" w:rsidRDefault="007C7EED" w:rsidP="00B242BB">
      <w:pPr>
        <w:tabs>
          <w:tab w:val="left" w:pos="1755"/>
        </w:tabs>
        <w:spacing w:beforeLines="100" w:afterLines="100" w:line="276" w:lineRule="auto"/>
        <w:rPr>
          <w:rFonts w:ascii="黑体" w:eastAsia="黑体" w:hAnsi="宋体"/>
          <w:b/>
          <w:szCs w:val="21"/>
        </w:rPr>
      </w:pPr>
      <w:bookmarkStart w:id="16" w:name="_Toc426359094"/>
      <w:r w:rsidRPr="007C7EED">
        <w:rPr>
          <w:rFonts w:ascii="黑体" w:eastAsia="黑体" w:hAnsi="宋体" w:hint="eastAsia"/>
          <w:b/>
          <w:szCs w:val="21"/>
        </w:rPr>
        <w:t>5  技术要求</w:t>
      </w:r>
      <w:bookmarkEnd w:id="16"/>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17" w:name="_Toc426359095"/>
      <w:r w:rsidRPr="00946881">
        <w:rPr>
          <w:rFonts w:ascii="黑体" w:eastAsia="黑体" w:hAnsiTheme="minorEastAsia" w:cs="AdobeHeitiStd-Regular" w:hint="eastAsia"/>
          <w:color w:val="000000" w:themeColor="text1"/>
          <w:kern w:val="0"/>
          <w:szCs w:val="21"/>
        </w:rPr>
        <w:t xml:space="preserve">5.1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环境与工作条件</w:t>
      </w:r>
      <w:bookmarkEnd w:id="17"/>
    </w:p>
    <w:p w:rsidR="007C7EED" w:rsidRPr="00946881" w:rsidRDefault="007C7EED" w:rsidP="007C7EED">
      <w:pPr>
        <w:autoSpaceDE w:val="0"/>
        <w:autoSpaceDN w:val="0"/>
        <w:adjustRightInd w:val="0"/>
        <w:spacing w:line="340" w:lineRule="exact"/>
        <w:ind w:firstLineChars="150" w:firstLine="315"/>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试验机应在下列条件下正常工作</w:t>
      </w:r>
      <w:r w:rsidRPr="00946881">
        <w:rPr>
          <w:rFonts w:asciiTheme="minorEastAsia" w:eastAsiaTheme="minorEastAsia" w:hAnsiTheme="minorEastAsia" w:cs="AdobeHeitiStd-Regular"/>
          <w:color w:val="000000" w:themeColor="text1"/>
          <w:kern w:val="0"/>
          <w:szCs w:val="21"/>
        </w:rPr>
        <w:t>:</w:t>
      </w:r>
    </w:p>
    <w:p w:rsidR="007C7EED" w:rsidRPr="00946881" w:rsidRDefault="007C7EED" w:rsidP="007C7EED">
      <w:pPr>
        <w:autoSpaceDE w:val="0"/>
        <w:autoSpaceDN w:val="0"/>
        <w:adjustRightInd w:val="0"/>
        <w:spacing w:line="340" w:lineRule="exact"/>
        <w:ind w:firstLineChars="177" w:firstLine="372"/>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a)</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室温</w:t>
      </w:r>
      <w:r w:rsidRPr="00946881">
        <w:rPr>
          <w:rFonts w:asciiTheme="minorEastAsia" w:eastAsiaTheme="minorEastAsia" w:hAnsiTheme="minorEastAsia" w:cs="AdobeHeitiStd-Regular"/>
          <w:color w:val="000000" w:themeColor="text1"/>
          <w:kern w:val="0"/>
          <w:szCs w:val="21"/>
        </w:rPr>
        <w:t xml:space="preserve"> 10</w:t>
      </w: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35</w:t>
      </w:r>
      <w:r w:rsidRPr="00946881">
        <w:rPr>
          <w:rFonts w:asciiTheme="minorEastAsia" w:eastAsiaTheme="minorEastAsia" w:hAnsiTheme="minorEastAsia" w:cs="AdobeHeitiStd-Regular" w:hint="eastAsia"/>
          <w:color w:val="000000" w:themeColor="text1"/>
          <w:kern w:val="0"/>
          <w:szCs w:val="21"/>
        </w:rPr>
        <w:t>℃范围内；</w:t>
      </w:r>
    </w:p>
    <w:p w:rsidR="007C7EED" w:rsidRPr="00946881" w:rsidRDefault="007C7EED" w:rsidP="007C7EED">
      <w:pPr>
        <w:autoSpaceDE w:val="0"/>
        <w:autoSpaceDN w:val="0"/>
        <w:adjustRightInd w:val="0"/>
        <w:spacing w:line="340" w:lineRule="exact"/>
        <w:ind w:firstLineChars="177" w:firstLine="372"/>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b)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相对湿度不大于</w:t>
      </w:r>
      <w:r w:rsidRPr="00946881">
        <w:rPr>
          <w:rFonts w:asciiTheme="minorEastAsia" w:eastAsiaTheme="minorEastAsia" w:hAnsiTheme="minorEastAsia" w:cs="AdobeHeitiStd-Regular"/>
          <w:color w:val="000000" w:themeColor="text1"/>
          <w:kern w:val="0"/>
          <w:szCs w:val="21"/>
        </w:rPr>
        <w:t>80%</w:t>
      </w:r>
      <w:r w:rsidRPr="00946881">
        <w:rPr>
          <w:rFonts w:asciiTheme="minorEastAsia" w:eastAsiaTheme="minorEastAsia" w:hAnsiTheme="minorEastAsia" w:cs="AdobeHeitiStd-Regular" w:hint="eastAsia"/>
          <w:color w:val="000000" w:themeColor="text1"/>
          <w:kern w:val="0"/>
          <w:szCs w:val="21"/>
        </w:rPr>
        <w:t>；</w:t>
      </w:r>
    </w:p>
    <w:p w:rsidR="007C7EED" w:rsidRPr="00946881" w:rsidRDefault="007C7EED" w:rsidP="007C7EED">
      <w:pPr>
        <w:autoSpaceDE w:val="0"/>
        <w:autoSpaceDN w:val="0"/>
        <w:adjustRightInd w:val="0"/>
        <w:spacing w:line="340" w:lineRule="exact"/>
        <w:ind w:firstLineChars="177" w:firstLine="372"/>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lastRenderedPageBreak/>
        <w:t xml:space="preserve">c)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周围无振动、无腐蚀性介质和无较强电磁场干扰的清洁环境中；</w:t>
      </w:r>
    </w:p>
    <w:p w:rsidR="007C7EED" w:rsidRPr="00946881" w:rsidRDefault="007C7EED" w:rsidP="007C7EED">
      <w:pPr>
        <w:autoSpaceDE w:val="0"/>
        <w:autoSpaceDN w:val="0"/>
        <w:adjustRightInd w:val="0"/>
        <w:spacing w:line="340" w:lineRule="exact"/>
        <w:ind w:firstLineChars="177" w:firstLine="372"/>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d)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电源电压的波动范围应在额定电压的±</w:t>
      </w:r>
      <w:r w:rsidRPr="00946881">
        <w:rPr>
          <w:rFonts w:asciiTheme="minorEastAsia" w:eastAsiaTheme="minorEastAsia" w:hAnsiTheme="minorEastAsia" w:cs="AdobeHeitiStd-Regular"/>
          <w:color w:val="000000" w:themeColor="text1"/>
          <w:kern w:val="0"/>
          <w:szCs w:val="21"/>
        </w:rPr>
        <w:t>10%</w:t>
      </w:r>
      <w:r w:rsidRPr="00946881">
        <w:rPr>
          <w:rFonts w:asciiTheme="minorEastAsia" w:eastAsiaTheme="minorEastAsia" w:hAnsiTheme="minorEastAsia" w:cs="AdobeHeitiStd-Regular" w:hint="eastAsia"/>
          <w:color w:val="000000" w:themeColor="text1"/>
          <w:kern w:val="0"/>
          <w:szCs w:val="21"/>
        </w:rPr>
        <w:t>以内；</w:t>
      </w:r>
    </w:p>
    <w:p w:rsidR="007C7EED" w:rsidRPr="00946881" w:rsidRDefault="007C7EED" w:rsidP="007C7EED">
      <w:pPr>
        <w:autoSpaceDE w:val="0"/>
        <w:autoSpaceDN w:val="0"/>
        <w:adjustRightInd w:val="0"/>
        <w:spacing w:line="340" w:lineRule="exact"/>
        <w:ind w:firstLineChars="177" w:firstLine="372"/>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在稳固的基础上正确安装。</w:t>
      </w:r>
    </w:p>
    <w:p w:rsidR="007C7EED" w:rsidRPr="007C7EED"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18" w:name="_Toc426359096"/>
      <w:r w:rsidRPr="00946881">
        <w:rPr>
          <w:rFonts w:ascii="黑体" w:eastAsia="黑体" w:hAnsiTheme="minorEastAsia" w:cs="AdobeHeitiStd-Regular" w:hint="eastAsia"/>
          <w:color w:val="000000" w:themeColor="text1"/>
          <w:kern w:val="0"/>
          <w:szCs w:val="21"/>
        </w:rPr>
        <w:t xml:space="preserve">5.2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试验机的分级</w:t>
      </w:r>
      <w:r w:rsidRPr="00AF0A20">
        <w:rPr>
          <w:rFonts w:ascii="黑体" w:eastAsia="黑体" w:hAnsiTheme="minorEastAsia" w:cs="AdobeHeitiStd-Regular" w:hint="eastAsia"/>
          <w:color w:val="000000" w:themeColor="text1"/>
          <w:kern w:val="0"/>
          <w:szCs w:val="21"/>
        </w:rPr>
        <w:t>与各</w:t>
      </w:r>
      <w:r w:rsidRPr="00946881">
        <w:rPr>
          <w:rFonts w:ascii="黑体" w:eastAsia="黑体" w:hAnsiTheme="minorEastAsia" w:cs="AdobeHeitiStd-Regular" w:hint="eastAsia"/>
          <w:color w:val="000000" w:themeColor="text1"/>
          <w:kern w:val="0"/>
          <w:szCs w:val="21"/>
        </w:rPr>
        <w:t>项</w:t>
      </w:r>
      <w:r w:rsidRPr="00AF0A20">
        <w:rPr>
          <w:rFonts w:ascii="黑体" w:eastAsia="黑体" w:hAnsiTheme="minorEastAsia" w:cs="AdobeHeitiStd-Regular" w:hint="eastAsia"/>
          <w:color w:val="000000" w:themeColor="text1"/>
          <w:kern w:val="0"/>
          <w:szCs w:val="21"/>
        </w:rPr>
        <w:t>允许误差</w:t>
      </w:r>
      <w:bookmarkEnd w:id="18"/>
    </w:p>
    <w:p w:rsidR="007C7EED" w:rsidRDefault="007C7EED" w:rsidP="007C7EED">
      <w:pPr>
        <w:spacing w:line="340" w:lineRule="exact"/>
        <w:ind w:firstLineChars="200" w:firstLine="424"/>
        <w:rPr>
          <w:spacing w:val="1"/>
          <w:kern w:val="0"/>
          <w:szCs w:val="21"/>
        </w:rPr>
      </w:pPr>
      <w:r w:rsidRPr="00946881">
        <w:rPr>
          <w:rFonts w:ascii="宋体" w:hAnsi="宋体" w:cs="宋体" w:hint="eastAsia"/>
          <w:spacing w:val="1"/>
          <w:kern w:val="0"/>
          <w:szCs w:val="21"/>
        </w:rPr>
        <w:t>试验机按其测量力的量值所具有的准确度以及试验机性能能够达到的多项技术指标划分为</w:t>
      </w:r>
      <w:r w:rsidRPr="00946881">
        <w:rPr>
          <w:rFonts w:hint="eastAsia"/>
          <w:spacing w:val="1"/>
          <w:kern w:val="0"/>
          <w:szCs w:val="21"/>
        </w:rPr>
        <w:t>0.5</w:t>
      </w:r>
      <w:r w:rsidRPr="00946881">
        <w:rPr>
          <w:rFonts w:hint="eastAsia"/>
          <w:spacing w:val="1"/>
          <w:kern w:val="0"/>
          <w:szCs w:val="21"/>
        </w:rPr>
        <w:t>级和</w:t>
      </w:r>
      <w:r w:rsidRPr="00946881">
        <w:rPr>
          <w:rFonts w:hint="eastAsia"/>
          <w:spacing w:val="1"/>
          <w:kern w:val="0"/>
          <w:szCs w:val="21"/>
        </w:rPr>
        <w:t>1</w:t>
      </w:r>
      <w:r w:rsidRPr="00946881">
        <w:rPr>
          <w:rFonts w:hint="eastAsia"/>
          <w:spacing w:val="1"/>
          <w:kern w:val="0"/>
          <w:szCs w:val="21"/>
        </w:rPr>
        <w:t>级两个级别。各级别的技术指标见表</w:t>
      </w:r>
      <w:r w:rsidRPr="002639E1">
        <w:rPr>
          <w:rFonts w:asciiTheme="minorEastAsia" w:eastAsiaTheme="minorEastAsia" w:hAnsiTheme="minorEastAsia" w:hint="eastAsia"/>
          <w:spacing w:val="1"/>
          <w:kern w:val="0"/>
          <w:szCs w:val="21"/>
        </w:rPr>
        <w:t>3</w:t>
      </w:r>
      <w:r w:rsidRPr="00946881">
        <w:rPr>
          <w:rFonts w:ascii="宋体" w:hAnsi="宋体" w:cs="宋体" w:hint="eastAsia"/>
          <w:spacing w:val="1"/>
          <w:kern w:val="0"/>
          <w:szCs w:val="21"/>
        </w:rPr>
        <w:t>～表7</w:t>
      </w:r>
      <w:r w:rsidRPr="00946881">
        <w:rPr>
          <w:rFonts w:hint="eastAsia"/>
          <w:spacing w:val="1"/>
          <w:kern w:val="0"/>
          <w:szCs w:val="21"/>
        </w:rPr>
        <w:t>。</w:t>
      </w:r>
    </w:p>
    <w:p w:rsidR="007C7EED" w:rsidRPr="00946881" w:rsidRDefault="007C7EED" w:rsidP="00B242BB">
      <w:pPr>
        <w:autoSpaceDE w:val="0"/>
        <w:autoSpaceDN w:val="0"/>
        <w:adjustRightInd w:val="0"/>
        <w:spacing w:beforeLines="50" w:afterLines="50" w:line="276" w:lineRule="auto"/>
        <w:jc w:val="center"/>
        <w:rPr>
          <w:rFonts w:ascii="黑体" w:eastAsia="黑体"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 xml:space="preserve">表3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试验力的各项允许误差</w:t>
      </w:r>
    </w:p>
    <w:tbl>
      <w:tblPr>
        <w:tblStyle w:val="af4"/>
        <w:tblW w:w="9353" w:type="dxa"/>
        <w:jc w:val="center"/>
        <w:tblLayout w:type="fixed"/>
        <w:tblLook w:val="04A0"/>
      </w:tblPr>
      <w:tblGrid>
        <w:gridCol w:w="1527"/>
        <w:gridCol w:w="1565"/>
        <w:gridCol w:w="1565"/>
        <w:gridCol w:w="1565"/>
        <w:gridCol w:w="1565"/>
        <w:gridCol w:w="1566"/>
      </w:tblGrid>
      <w:tr w:rsidR="007C7EED" w:rsidRPr="00946881" w:rsidTr="00B242BB">
        <w:trPr>
          <w:trHeight w:val="488"/>
          <w:jc w:val="center"/>
        </w:trPr>
        <w:tc>
          <w:tcPr>
            <w:tcW w:w="1527" w:type="dxa"/>
            <w:vMerge w:val="restart"/>
            <w:vAlign w:val="center"/>
          </w:tcPr>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试验机级别</w:t>
            </w:r>
          </w:p>
        </w:tc>
        <w:tc>
          <w:tcPr>
            <w:tcW w:w="7826" w:type="dxa"/>
            <w:gridSpan w:val="5"/>
            <w:vAlign w:val="center"/>
          </w:tcPr>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最大允许值</w:t>
            </w:r>
          </w:p>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w:t>
            </w:r>
          </w:p>
        </w:tc>
      </w:tr>
      <w:tr w:rsidR="007C7EED" w:rsidRPr="00946881" w:rsidTr="00B242BB">
        <w:trPr>
          <w:trHeight w:val="879"/>
          <w:jc w:val="center"/>
        </w:trPr>
        <w:tc>
          <w:tcPr>
            <w:tcW w:w="1527" w:type="dxa"/>
            <w:vMerge/>
            <w:vAlign w:val="center"/>
          </w:tcPr>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p>
        </w:tc>
        <w:tc>
          <w:tcPr>
            <w:tcW w:w="1565" w:type="dxa"/>
          </w:tcPr>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示值相对误差</w:t>
            </w:r>
          </w:p>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i/>
                <w:color w:val="000000" w:themeColor="text1"/>
                <w:kern w:val="0"/>
                <w:szCs w:val="21"/>
              </w:rPr>
            </w:pPr>
            <w:r w:rsidRPr="00946881">
              <w:rPr>
                <w:rFonts w:asciiTheme="minorEastAsia" w:eastAsiaTheme="minorEastAsia" w:hAnsiTheme="minorEastAsia" w:cs="AdobeHeitiStd-Regular" w:hint="eastAsia"/>
                <w:i/>
                <w:color w:val="000000" w:themeColor="text1"/>
                <w:kern w:val="0"/>
                <w:szCs w:val="21"/>
              </w:rPr>
              <w:t>q</w:t>
            </w:r>
          </w:p>
        </w:tc>
        <w:tc>
          <w:tcPr>
            <w:tcW w:w="1565" w:type="dxa"/>
          </w:tcPr>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示值重复性</w:t>
            </w:r>
          </w:p>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i/>
                <w:color w:val="000000" w:themeColor="text1"/>
                <w:kern w:val="0"/>
                <w:szCs w:val="21"/>
              </w:rPr>
            </w:pPr>
            <w:r w:rsidRPr="00946881">
              <w:rPr>
                <w:rFonts w:asciiTheme="minorEastAsia" w:eastAsiaTheme="minorEastAsia" w:hAnsiTheme="minorEastAsia" w:cs="AdobeHeitiStd-Regular" w:hint="eastAsia"/>
                <w:i/>
                <w:color w:val="000000" w:themeColor="text1"/>
                <w:kern w:val="0"/>
                <w:szCs w:val="21"/>
              </w:rPr>
              <w:t>b</w:t>
            </w:r>
          </w:p>
        </w:tc>
        <w:tc>
          <w:tcPr>
            <w:tcW w:w="1565" w:type="dxa"/>
          </w:tcPr>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示值进回程</w:t>
            </w:r>
          </w:p>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 xml:space="preserve">相对误差 </w:t>
            </w:r>
            <w:r w:rsidRPr="00AF0A20">
              <w:rPr>
                <w:rFonts w:asciiTheme="minorEastAsia" w:eastAsiaTheme="minorEastAsia" w:hAnsiTheme="minorEastAsia" w:cs="AdobeHeitiStd-Regular"/>
                <w:color w:val="000000" w:themeColor="text1"/>
                <w:kern w:val="0"/>
                <w:szCs w:val="21"/>
                <w:vertAlign w:val="superscript"/>
              </w:rPr>
              <w:t>a</w:t>
            </w:r>
          </w:p>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i/>
                <w:color w:val="000000" w:themeColor="text1"/>
                <w:kern w:val="0"/>
                <w:szCs w:val="21"/>
              </w:rPr>
            </w:pPr>
            <w:r w:rsidRPr="00946881">
              <w:rPr>
                <w:rFonts w:asciiTheme="minorEastAsia" w:eastAsiaTheme="minorEastAsia" w:hAnsiTheme="minorEastAsia" w:cs="AdobeHeitiStd-Regular" w:hint="eastAsia"/>
                <w:i/>
                <w:color w:val="000000" w:themeColor="text1"/>
                <w:kern w:val="0"/>
                <w:szCs w:val="21"/>
              </w:rPr>
              <w:t>ν</w:t>
            </w:r>
          </w:p>
        </w:tc>
        <w:tc>
          <w:tcPr>
            <w:tcW w:w="1565" w:type="dxa"/>
          </w:tcPr>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零点相对误差</w:t>
            </w:r>
            <w:r w:rsidRPr="00946881">
              <w:rPr>
                <w:rFonts w:asciiTheme="minorEastAsia" w:eastAsiaTheme="minorEastAsia" w:hAnsiTheme="minorEastAsia" w:cs="AdobeHeitiStd-Regular"/>
                <w:i/>
                <w:color w:val="000000" w:themeColor="text1"/>
                <w:kern w:val="0"/>
                <w:szCs w:val="21"/>
              </w:rPr>
              <w:t>f</w:t>
            </w:r>
            <w:r w:rsidRPr="00946881">
              <w:rPr>
                <w:rFonts w:asciiTheme="minorEastAsia" w:eastAsiaTheme="minorEastAsia" w:hAnsiTheme="minorEastAsia" w:cs="AdobeHeitiStd-Regular"/>
                <w:color w:val="000000" w:themeColor="text1"/>
                <w:kern w:val="0"/>
                <w:szCs w:val="21"/>
              </w:rPr>
              <w:t>o</w:t>
            </w:r>
          </w:p>
        </w:tc>
        <w:tc>
          <w:tcPr>
            <w:tcW w:w="1566" w:type="dxa"/>
          </w:tcPr>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相对分辨力</w:t>
            </w:r>
          </w:p>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i/>
                <w:color w:val="000000" w:themeColor="text1"/>
                <w:kern w:val="0"/>
                <w:szCs w:val="21"/>
              </w:rPr>
            </w:pPr>
            <w:r w:rsidRPr="00946881">
              <w:rPr>
                <w:rFonts w:asciiTheme="majorHAnsi" w:eastAsiaTheme="minorEastAsia" w:hAnsiTheme="majorHAnsi" w:cs="AdobeHeitiStd-Regular"/>
                <w:i/>
                <w:color w:val="000000" w:themeColor="text1"/>
                <w:kern w:val="0"/>
                <w:szCs w:val="21"/>
              </w:rPr>
              <w:t>a</w:t>
            </w:r>
          </w:p>
        </w:tc>
      </w:tr>
      <w:tr w:rsidR="007C7EED" w:rsidRPr="00946881" w:rsidTr="00B242BB">
        <w:trPr>
          <w:trHeight w:val="382"/>
          <w:jc w:val="center"/>
        </w:trPr>
        <w:tc>
          <w:tcPr>
            <w:tcW w:w="1527" w:type="dxa"/>
            <w:vAlign w:val="center"/>
          </w:tcPr>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0.5</w:t>
            </w:r>
          </w:p>
        </w:tc>
        <w:tc>
          <w:tcPr>
            <w:tcW w:w="1565" w:type="dxa"/>
            <w:vAlign w:val="center"/>
          </w:tcPr>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0.5</w:t>
            </w:r>
          </w:p>
        </w:tc>
        <w:tc>
          <w:tcPr>
            <w:tcW w:w="1565" w:type="dxa"/>
            <w:vAlign w:val="center"/>
          </w:tcPr>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0.5</w:t>
            </w:r>
          </w:p>
        </w:tc>
        <w:tc>
          <w:tcPr>
            <w:tcW w:w="1565" w:type="dxa"/>
            <w:vAlign w:val="center"/>
          </w:tcPr>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0.75</w:t>
            </w:r>
          </w:p>
        </w:tc>
        <w:tc>
          <w:tcPr>
            <w:tcW w:w="1565" w:type="dxa"/>
            <w:vAlign w:val="center"/>
          </w:tcPr>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0.</w:t>
            </w:r>
            <w:r w:rsidRPr="00946881">
              <w:rPr>
                <w:rFonts w:asciiTheme="minorEastAsia" w:eastAsiaTheme="minorEastAsia" w:hAnsiTheme="minorEastAsia" w:cs="AdobeHeitiStd-Regular" w:hint="eastAsia"/>
                <w:color w:val="000000" w:themeColor="text1"/>
                <w:kern w:val="0"/>
                <w:szCs w:val="21"/>
              </w:rPr>
              <w:t>0</w:t>
            </w:r>
            <w:r w:rsidRPr="00946881">
              <w:rPr>
                <w:rFonts w:asciiTheme="minorEastAsia" w:eastAsiaTheme="minorEastAsia" w:hAnsiTheme="minorEastAsia" w:cs="AdobeHeitiStd-Regular"/>
                <w:color w:val="000000" w:themeColor="text1"/>
                <w:kern w:val="0"/>
                <w:szCs w:val="21"/>
              </w:rPr>
              <w:t>5</w:t>
            </w:r>
          </w:p>
        </w:tc>
        <w:tc>
          <w:tcPr>
            <w:tcW w:w="1566" w:type="dxa"/>
            <w:vAlign w:val="center"/>
          </w:tcPr>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0.25</w:t>
            </w:r>
          </w:p>
        </w:tc>
      </w:tr>
      <w:tr w:rsidR="007C7EED" w:rsidRPr="00946881" w:rsidTr="00B242BB">
        <w:trPr>
          <w:trHeight w:val="382"/>
          <w:jc w:val="center"/>
        </w:trPr>
        <w:tc>
          <w:tcPr>
            <w:tcW w:w="1527" w:type="dxa"/>
            <w:vAlign w:val="center"/>
          </w:tcPr>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1</w:t>
            </w:r>
          </w:p>
        </w:tc>
        <w:tc>
          <w:tcPr>
            <w:tcW w:w="1565" w:type="dxa"/>
            <w:vAlign w:val="center"/>
          </w:tcPr>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±1.0</w:t>
            </w:r>
          </w:p>
        </w:tc>
        <w:tc>
          <w:tcPr>
            <w:tcW w:w="1565" w:type="dxa"/>
            <w:vAlign w:val="center"/>
          </w:tcPr>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1.0</w:t>
            </w:r>
          </w:p>
        </w:tc>
        <w:tc>
          <w:tcPr>
            <w:tcW w:w="1565" w:type="dxa"/>
            <w:vAlign w:val="center"/>
          </w:tcPr>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1.5</w:t>
            </w:r>
          </w:p>
        </w:tc>
        <w:tc>
          <w:tcPr>
            <w:tcW w:w="1565" w:type="dxa"/>
            <w:vAlign w:val="center"/>
          </w:tcPr>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±0.1</w:t>
            </w:r>
          </w:p>
        </w:tc>
        <w:tc>
          <w:tcPr>
            <w:tcW w:w="1566" w:type="dxa"/>
            <w:vAlign w:val="center"/>
          </w:tcPr>
          <w:p w:rsidR="007C7EED" w:rsidRPr="00946881" w:rsidRDefault="007C7EED" w:rsidP="00B242BB">
            <w:pPr>
              <w:autoSpaceDE w:val="0"/>
              <w:autoSpaceDN w:val="0"/>
              <w:adjustRightInd w:val="0"/>
              <w:spacing w:line="28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0.5</w:t>
            </w:r>
          </w:p>
        </w:tc>
      </w:tr>
      <w:tr w:rsidR="007C7EED" w:rsidRPr="00946881" w:rsidTr="00B242BB">
        <w:trPr>
          <w:trHeight w:val="382"/>
          <w:jc w:val="center"/>
        </w:trPr>
        <w:tc>
          <w:tcPr>
            <w:tcW w:w="9353" w:type="dxa"/>
            <w:gridSpan w:val="6"/>
            <w:vAlign w:val="center"/>
          </w:tcPr>
          <w:p w:rsidR="007C7EED" w:rsidRPr="00AF0A20" w:rsidRDefault="007C7EED" w:rsidP="00B242BB">
            <w:pPr>
              <w:autoSpaceDE w:val="0"/>
              <w:autoSpaceDN w:val="0"/>
              <w:adjustRightInd w:val="0"/>
              <w:spacing w:line="280" w:lineRule="exact"/>
              <w:ind w:firstLineChars="50" w:firstLine="105"/>
              <w:jc w:val="left"/>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vertAlign w:val="superscript"/>
              </w:rPr>
              <w:t>a</w:t>
            </w:r>
            <w:r w:rsidRPr="00946881">
              <w:rPr>
                <w:rFonts w:asciiTheme="minorEastAsia" w:eastAsiaTheme="minorEastAsia" w:hAnsiTheme="minorEastAsia" w:cs="AdobeHeitiStd-Regular" w:hint="eastAsia"/>
                <w:color w:val="000000" w:themeColor="text1"/>
                <w:kern w:val="0"/>
                <w:szCs w:val="21"/>
                <w:vertAlign w:val="superscript"/>
              </w:rPr>
              <w:t xml:space="preserve">  </w:t>
            </w:r>
            <w:r w:rsidRPr="00AF0A20">
              <w:rPr>
                <w:rFonts w:asciiTheme="minorEastAsia" w:eastAsiaTheme="minorEastAsia" w:hAnsiTheme="minorEastAsia" w:cs="AdobeHeitiStd-Regular" w:hint="eastAsia"/>
                <w:color w:val="000000" w:themeColor="text1"/>
                <w:kern w:val="0"/>
                <w:szCs w:val="21"/>
              </w:rPr>
              <w:t>示值进回程相对误差</w:t>
            </w:r>
            <w:r w:rsidRPr="00AF0A20">
              <w:rPr>
                <w:rFonts w:asciiTheme="minorEastAsia" w:eastAsiaTheme="minorEastAsia" w:hAnsiTheme="minorEastAsia" w:cs="AdobeHeitiStd-Regular" w:hint="eastAsia"/>
                <w:i/>
                <w:color w:val="000000" w:themeColor="text1"/>
                <w:kern w:val="0"/>
                <w:szCs w:val="21"/>
              </w:rPr>
              <w:t>ν</w:t>
            </w:r>
            <w:r w:rsidRPr="00AF0A20">
              <w:rPr>
                <w:rFonts w:asciiTheme="minorEastAsia" w:eastAsiaTheme="minorEastAsia" w:hAnsiTheme="minorEastAsia" w:cs="AdobeHeitiStd-Regular" w:hint="eastAsia"/>
                <w:color w:val="000000" w:themeColor="text1"/>
                <w:kern w:val="0"/>
                <w:szCs w:val="21"/>
              </w:rPr>
              <w:t>仅在需要时测定。</w:t>
            </w:r>
          </w:p>
        </w:tc>
      </w:tr>
    </w:tbl>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19" w:name="_Toc426359097"/>
      <w:r w:rsidRPr="00946881">
        <w:rPr>
          <w:rFonts w:ascii="黑体" w:eastAsia="黑体" w:hAnsiTheme="minorEastAsia" w:cs="AdobeHeitiStd-Regular" w:hint="eastAsia"/>
          <w:color w:val="000000" w:themeColor="text1"/>
          <w:kern w:val="0"/>
          <w:szCs w:val="21"/>
        </w:rPr>
        <w:t xml:space="preserve">5.3 </w:t>
      </w:r>
      <w:bookmarkStart w:id="20" w:name="_Toc426359098"/>
      <w:r w:rsidRPr="00946881">
        <w:rPr>
          <w:rFonts w:ascii="黑体" w:eastAsia="黑体" w:hAnsiTheme="minorEastAsia" w:cs="AdobeHeitiStd-Regular" w:hint="eastAsia"/>
          <w:color w:val="000000" w:themeColor="text1"/>
          <w:kern w:val="0"/>
          <w:szCs w:val="21"/>
        </w:rPr>
        <w:t>试验机的一般要求</w:t>
      </w:r>
      <w:bookmarkEnd w:id="20"/>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5.3.1</w:t>
      </w:r>
      <w:r w:rsidRPr="00946881">
        <w:rPr>
          <w:rFonts w:asciiTheme="minorEastAsia" w:eastAsiaTheme="minorEastAsia" w:hAnsiTheme="minorEastAsia" w:cs="AdobeHeitiStd-Regular" w:hint="eastAsia"/>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试验机应有足够的刚性和试验空间，可对弹簧方便地进行拉伸或压缩试验。试验机的结构应便于装、卸试样夹具，并便于标准测力仪的安装和使用。</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5.3.2</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对于液压式试验机，其工作活塞应铅垂，铅</w:t>
      </w:r>
      <w:r w:rsidRPr="00AF0A20">
        <w:rPr>
          <w:rFonts w:asciiTheme="minorEastAsia" w:eastAsiaTheme="minorEastAsia" w:hAnsiTheme="minorEastAsia" w:cs="AdobeHeitiStd-Regular" w:hint="eastAsia"/>
          <w:color w:val="000000" w:themeColor="text1"/>
          <w:kern w:val="0"/>
          <w:szCs w:val="21"/>
        </w:rPr>
        <w:t>垂</w:t>
      </w:r>
      <w:r w:rsidRPr="00946881">
        <w:rPr>
          <w:rFonts w:asciiTheme="minorEastAsia" w:eastAsiaTheme="minorEastAsia" w:hAnsiTheme="minorEastAsia" w:cs="AdobeHeitiStd-Regular" w:hint="eastAsia"/>
          <w:color w:val="000000" w:themeColor="text1"/>
          <w:kern w:val="0"/>
          <w:szCs w:val="21"/>
        </w:rPr>
        <w:t>度最大允许误差为</w:t>
      </w:r>
      <w:r w:rsidRPr="00946881">
        <w:rPr>
          <w:rFonts w:asciiTheme="minorEastAsia" w:eastAsiaTheme="minorEastAsia" w:hAnsiTheme="minorEastAsia" w:cs="AdobeHeitiStd-Regular"/>
          <w:color w:val="000000" w:themeColor="text1"/>
          <w:kern w:val="0"/>
          <w:szCs w:val="21"/>
        </w:rPr>
        <w:t>0.1mm/m</w:t>
      </w:r>
      <w:r w:rsidRPr="00946881">
        <w:rPr>
          <w:rFonts w:asciiTheme="minorEastAsia" w:eastAsiaTheme="minorEastAsia" w:hAnsiTheme="minorEastAsia" w:cs="AdobeHeitiStd-Regular" w:hint="eastAsia"/>
          <w:color w:val="000000" w:themeColor="text1"/>
          <w:kern w:val="0"/>
          <w:szCs w:val="21"/>
        </w:rPr>
        <w:t>；其工作台面应水平，水平度最大允许误差为</w:t>
      </w:r>
      <w:r w:rsidRPr="00946881">
        <w:rPr>
          <w:rFonts w:asciiTheme="minorEastAsia" w:eastAsiaTheme="minorEastAsia" w:hAnsiTheme="minorEastAsia" w:cs="AdobeHeitiStd-Regular"/>
          <w:color w:val="000000" w:themeColor="text1"/>
          <w:kern w:val="0"/>
          <w:szCs w:val="21"/>
        </w:rPr>
        <w:t>0.5</w:t>
      </w:r>
      <w:r w:rsidRPr="00946881">
        <w:rPr>
          <w:rFonts w:asciiTheme="minorEastAsia" w:eastAsiaTheme="minorEastAsia" w:hAnsiTheme="minorEastAsia" w:cs="AdobeHeitiStd-Regular" w:hint="eastAsia"/>
          <w:color w:val="000000" w:themeColor="text1"/>
          <w:kern w:val="0"/>
          <w:szCs w:val="21"/>
        </w:rPr>
        <w:t>m</w:t>
      </w:r>
      <w:r w:rsidRPr="00946881">
        <w:rPr>
          <w:rFonts w:asciiTheme="minorEastAsia" w:eastAsiaTheme="minorEastAsia" w:hAnsiTheme="minorEastAsia" w:cs="AdobeHeitiStd-Regular"/>
          <w:color w:val="000000" w:themeColor="text1"/>
          <w:kern w:val="0"/>
          <w:szCs w:val="21"/>
        </w:rPr>
        <w:t>m/m</w:t>
      </w:r>
      <w:r w:rsidRPr="00946881">
        <w:rPr>
          <w:rFonts w:asciiTheme="minorEastAsia" w:eastAsiaTheme="minorEastAsia" w:hAnsiTheme="minorEastAsia" w:cs="AdobeHeitiStd-Regular" w:hint="eastAsia"/>
          <w:color w:val="000000" w:themeColor="text1"/>
          <w:kern w:val="0"/>
          <w:szCs w:val="21"/>
        </w:rPr>
        <w:t>。</w:t>
      </w:r>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 xml:space="preserve">5.4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试验机鉴别力阈</w:t>
      </w:r>
      <w:bookmarkEnd w:id="19"/>
    </w:p>
    <w:p w:rsidR="007C7EED" w:rsidRPr="00946881"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试验机对力的指示应灵敏，其鉴别力阈为</w:t>
      </w:r>
      <w:r w:rsidRPr="00946881">
        <w:rPr>
          <w:rFonts w:asciiTheme="minorEastAsia" w:eastAsiaTheme="minorEastAsia" w:hAnsiTheme="minorEastAsia" w:cs="AdobeHeitiStd-Regular"/>
          <w:color w:val="000000" w:themeColor="text1"/>
          <w:kern w:val="0"/>
          <w:szCs w:val="21"/>
        </w:rPr>
        <w:t>2</w:t>
      </w:r>
      <w:r w:rsidRPr="00946881">
        <w:rPr>
          <w:rFonts w:ascii="aCambria" w:eastAsiaTheme="minorEastAsia" w:hAnsi="aCambria" w:cs="AdobeHeitiStd-Regular"/>
          <w:i/>
          <w:color w:val="000000" w:themeColor="text1"/>
          <w:kern w:val="0"/>
          <w:szCs w:val="21"/>
        </w:rPr>
        <w:t>α</w:t>
      </w:r>
      <w:r w:rsidRPr="00946881">
        <w:rPr>
          <w:rFonts w:asciiTheme="minorEastAsia" w:eastAsiaTheme="minorEastAsia" w:hAnsiTheme="minorEastAsia" w:cs="AdobeHeitiStd-Regular"/>
          <w:i/>
          <w:color w:val="000000" w:themeColor="text1"/>
          <w:kern w:val="0"/>
          <w:szCs w:val="21"/>
        </w:rPr>
        <w:t>F</w:t>
      </w:r>
      <w:r w:rsidRPr="00946881">
        <w:rPr>
          <w:rFonts w:asciiTheme="minorEastAsia" w:eastAsiaTheme="minorEastAsia" w:hAnsiTheme="minorEastAsia" w:cs="AdobeHeitiStd-Regular"/>
          <w:color w:val="000000" w:themeColor="text1"/>
          <w:kern w:val="0"/>
          <w:szCs w:val="21"/>
        </w:rPr>
        <w:t>v</w:t>
      </w:r>
      <w:r w:rsidRPr="00946881">
        <w:rPr>
          <w:rFonts w:asciiTheme="minorEastAsia" w:eastAsiaTheme="minorEastAsia" w:hAnsiTheme="minorEastAsia" w:cs="AdobeHeitiStd-Regular" w:hint="eastAsia"/>
          <w:color w:val="000000" w:themeColor="text1"/>
          <w:kern w:val="0"/>
          <w:szCs w:val="21"/>
        </w:rPr>
        <w:t>。</w:t>
      </w:r>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21" w:name="_Toc426359099"/>
      <w:r w:rsidRPr="00946881">
        <w:rPr>
          <w:rFonts w:ascii="黑体" w:eastAsia="黑体" w:hAnsiTheme="minorEastAsia" w:cs="AdobeHeitiStd-Regular" w:hint="eastAsia"/>
          <w:color w:val="000000" w:themeColor="text1"/>
          <w:kern w:val="0"/>
          <w:szCs w:val="21"/>
        </w:rPr>
        <w:t xml:space="preserve">5.5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拉伸装置</w:t>
      </w:r>
      <w:bookmarkEnd w:id="21"/>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拉伸装置应适合各类拉伸弹簧的装卸，在试验过程中，其结构应能承受最大试验力，并能与试样保持牢靠的接触，以防止试样松脱或弹出。</w:t>
      </w:r>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22" w:name="_Toc426359100"/>
      <w:r w:rsidRPr="00946881">
        <w:rPr>
          <w:rFonts w:ascii="黑体" w:eastAsia="黑体" w:hAnsiTheme="minorEastAsia" w:cs="AdobeHeitiStd-Regular" w:hint="eastAsia"/>
          <w:color w:val="000000" w:themeColor="text1"/>
          <w:kern w:val="0"/>
          <w:szCs w:val="21"/>
        </w:rPr>
        <w:t xml:space="preserve">5.6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压缩装置</w:t>
      </w:r>
      <w:bookmarkEnd w:id="22"/>
    </w:p>
    <w:p w:rsidR="007C7EED" w:rsidRPr="00946881" w:rsidRDefault="007C7EED" w:rsidP="007C7EED">
      <w:pPr>
        <w:autoSpaceDE w:val="0"/>
        <w:autoSpaceDN w:val="0"/>
        <w:adjustRightInd w:val="0"/>
        <w:spacing w:line="276" w:lineRule="auto"/>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5.6.1</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压缩装置应适合各类压缩弹簧的装卸，其上、下压盘的工作面应平行，平行度应符合表</w:t>
      </w:r>
      <w:r w:rsidRPr="00946881">
        <w:rPr>
          <w:rFonts w:asciiTheme="minorEastAsia" w:eastAsiaTheme="minorEastAsia" w:hAnsiTheme="minorEastAsia" w:cs="AdobeHeitiStd-Regular"/>
          <w:color w:val="000000" w:themeColor="text1"/>
          <w:kern w:val="0"/>
          <w:szCs w:val="21"/>
        </w:rPr>
        <w:t>4</w:t>
      </w:r>
      <w:r w:rsidRPr="00946881">
        <w:rPr>
          <w:rFonts w:asciiTheme="minorEastAsia" w:eastAsiaTheme="minorEastAsia" w:hAnsiTheme="minorEastAsia" w:cs="AdobeHeitiStd-Regular" w:hint="eastAsia"/>
          <w:color w:val="000000" w:themeColor="text1"/>
          <w:kern w:val="0"/>
          <w:szCs w:val="21"/>
        </w:rPr>
        <w:t>的规定。</w:t>
      </w:r>
    </w:p>
    <w:p w:rsidR="007C7EED" w:rsidRPr="00946881" w:rsidRDefault="007C7EED" w:rsidP="00B242BB">
      <w:pPr>
        <w:autoSpaceDE w:val="0"/>
        <w:autoSpaceDN w:val="0"/>
        <w:adjustRightInd w:val="0"/>
        <w:spacing w:before="50" w:afterLines="50" w:line="276" w:lineRule="auto"/>
        <w:jc w:val="center"/>
        <w:rPr>
          <w:rFonts w:ascii="黑体" w:eastAsia="黑体"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 xml:space="preserve">表4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上、下压盘的平行度</w:t>
      </w:r>
    </w:p>
    <w:tbl>
      <w:tblPr>
        <w:tblStyle w:val="af4"/>
        <w:tblpPr w:leftFromText="180" w:rightFromText="180" w:vertAnchor="text" w:horzAnchor="margin" w:tblpXSpec="center" w:tblpY="156"/>
        <w:tblW w:w="9177" w:type="dxa"/>
        <w:tblLayout w:type="fixed"/>
        <w:tblLook w:val="04A0"/>
      </w:tblPr>
      <w:tblGrid>
        <w:gridCol w:w="2518"/>
        <w:gridCol w:w="1331"/>
        <w:gridCol w:w="1332"/>
        <w:gridCol w:w="1332"/>
        <w:gridCol w:w="1332"/>
        <w:gridCol w:w="1332"/>
      </w:tblGrid>
      <w:tr w:rsidR="007C7EED" w:rsidRPr="00946881" w:rsidTr="00B242BB">
        <w:trPr>
          <w:trHeight w:val="576"/>
        </w:trPr>
        <w:tc>
          <w:tcPr>
            <w:tcW w:w="2518"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试验机最大容量</w:t>
            </w:r>
            <w:r w:rsidRPr="00AF0A20">
              <w:rPr>
                <w:rFonts w:asciiTheme="minorEastAsia" w:eastAsiaTheme="minorEastAsia" w:hAnsiTheme="minorEastAsia" w:cs="AdobeHeitiStd-Regular"/>
                <w:color w:val="000000" w:themeColor="text1"/>
                <w:kern w:val="0"/>
                <w:szCs w:val="21"/>
              </w:rPr>
              <w:t xml:space="preserve">  </w:t>
            </w:r>
          </w:p>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kN</w:t>
            </w:r>
          </w:p>
        </w:tc>
        <w:tc>
          <w:tcPr>
            <w:tcW w:w="1331"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0.1</w:t>
            </w:r>
          </w:p>
        </w:tc>
        <w:tc>
          <w:tcPr>
            <w:tcW w:w="1332"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0.2</w:t>
            </w:r>
            <w:r w:rsidRPr="00AF0A20">
              <w:rPr>
                <w:rFonts w:asciiTheme="minorEastAsia" w:eastAsiaTheme="minorEastAsia" w:hAnsiTheme="minorEastAsia" w:cs="AdobeHeitiStd-Regular" w:hint="eastAsia"/>
                <w:color w:val="000000" w:themeColor="text1"/>
                <w:kern w:val="0"/>
                <w:szCs w:val="21"/>
              </w:rPr>
              <w:t>～</w:t>
            </w:r>
            <w:r w:rsidRPr="00AF0A20">
              <w:rPr>
                <w:rFonts w:asciiTheme="minorEastAsia" w:eastAsiaTheme="minorEastAsia" w:hAnsiTheme="minorEastAsia" w:cs="AdobeHeitiStd-Regular"/>
                <w:color w:val="000000" w:themeColor="text1"/>
                <w:kern w:val="0"/>
                <w:szCs w:val="21"/>
              </w:rPr>
              <w:t>2</w:t>
            </w:r>
          </w:p>
        </w:tc>
        <w:tc>
          <w:tcPr>
            <w:tcW w:w="1332"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w:t>
            </w:r>
            <w:r w:rsidRPr="00AF0A20">
              <w:rPr>
                <w:rFonts w:asciiTheme="minorEastAsia" w:eastAsiaTheme="minorEastAsia" w:hAnsiTheme="minorEastAsia" w:cs="AdobeHeitiStd-Regular"/>
                <w:color w:val="000000" w:themeColor="text1"/>
                <w:kern w:val="0"/>
                <w:szCs w:val="21"/>
              </w:rPr>
              <w:t>2</w:t>
            </w:r>
            <w:r w:rsidRPr="00AF0A20">
              <w:rPr>
                <w:rFonts w:asciiTheme="minorEastAsia" w:eastAsiaTheme="minorEastAsia" w:hAnsiTheme="minorEastAsia" w:cs="AdobeHeitiStd-Regular" w:hint="eastAsia"/>
                <w:color w:val="000000" w:themeColor="text1"/>
                <w:kern w:val="0"/>
                <w:szCs w:val="21"/>
              </w:rPr>
              <w:t>～</w:t>
            </w:r>
            <w:r w:rsidRPr="00AF0A20">
              <w:rPr>
                <w:rFonts w:asciiTheme="minorEastAsia" w:eastAsiaTheme="minorEastAsia" w:hAnsiTheme="minorEastAsia" w:cs="AdobeHeitiStd-Regular"/>
                <w:color w:val="000000" w:themeColor="text1"/>
                <w:kern w:val="0"/>
                <w:szCs w:val="21"/>
              </w:rPr>
              <w:t>20</w:t>
            </w:r>
          </w:p>
        </w:tc>
        <w:tc>
          <w:tcPr>
            <w:tcW w:w="1332"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w:t>
            </w:r>
            <w:r w:rsidRPr="00AF0A20">
              <w:rPr>
                <w:rFonts w:asciiTheme="minorEastAsia" w:eastAsiaTheme="minorEastAsia" w:hAnsiTheme="minorEastAsia" w:cs="AdobeHeitiStd-Regular"/>
                <w:color w:val="000000" w:themeColor="text1"/>
                <w:kern w:val="0"/>
                <w:szCs w:val="21"/>
              </w:rPr>
              <w:t>20</w:t>
            </w:r>
            <w:r w:rsidRPr="00AF0A20">
              <w:rPr>
                <w:rFonts w:asciiTheme="minorEastAsia" w:eastAsiaTheme="minorEastAsia" w:hAnsiTheme="minorEastAsia" w:cs="AdobeHeitiStd-Regular" w:hint="eastAsia"/>
                <w:color w:val="000000" w:themeColor="text1"/>
                <w:kern w:val="0"/>
                <w:szCs w:val="21"/>
              </w:rPr>
              <w:t>～</w:t>
            </w:r>
            <w:r w:rsidRPr="00AF0A20">
              <w:rPr>
                <w:rFonts w:asciiTheme="minorEastAsia" w:eastAsiaTheme="minorEastAsia" w:hAnsiTheme="minorEastAsia" w:cs="AdobeHeitiStd-Regular"/>
                <w:color w:val="000000" w:themeColor="text1"/>
                <w:kern w:val="0"/>
                <w:szCs w:val="21"/>
              </w:rPr>
              <w:t>500</w:t>
            </w:r>
          </w:p>
        </w:tc>
        <w:tc>
          <w:tcPr>
            <w:tcW w:w="1332"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w:t>
            </w:r>
            <w:r w:rsidRPr="00AF0A20">
              <w:rPr>
                <w:rFonts w:asciiTheme="minorEastAsia" w:eastAsiaTheme="minorEastAsia" w:hAnsiTheme="minorEastAsia" w:cs="AdobeHeitiStd-Regular"/>
                <w:color w:val="000000" w:themeColor="text1"/>
                <w:kern w:val="0"/>
                <w:szCs w:val="21"/>
              </w:rPr>
              <w:t>500</w:t>
            </w:r>
          </w:p>
        </w:tc>
      </w:tr>
      <w:tr w:rsidR="007C7EED" w:rsidRPr="00946881" w:rsidTr="00B242BB">
        <w:trPr>
          <w:trHeight w:val="590"/>
        </w:trPr>
        <w:tc>
          <w:tcPr>
            <w:tcW w:w="2518"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上、下压盘工作面平行度</w:t>
            </w:r>
          </w:p>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mm</w:t>
            </w:r>
          </w:p>
        </w:tc>
        <w:tc>
          <w:tcPr>
            <w:tcW w:w="1331"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≤0.05</w:t>
            </w:r>
          </w:p>
        </w:tc>
        <w:tc>
          <w:tcPr>
            <w:tcW w:w="1332"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≤0.10</w:t>
            </w:r>
          </w:p>
        </w:tc>
        <w:tc>
          <w:tcPr>
            <w:tcW w:w="1332"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≤0.15</w:t>
            </w:r>
          </w:p>
        </w:tc>
        <w:tc>
          <w:tcPr>
            <w:tcW w:w="1332"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≤0.25</w:t>
            </w:r>
          </w:p>
        </w:tc>
        <w:tc>
          <w:tcPr>
            <w:tcW w:w="1332"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≤0.50</w:t>
            </w:r>
          </w:p>
        </w:tc>
      </w:tr>
    </w:tbl>
    <w:p w:rsidR="007C7EED" w:rsidRDefault="00D11DA2" w:rsidP="00D11DA2">
      <w:pPr>
        <w:wordWrap w:val="0"/>
        <w:autoSpaceDE w:val="0"/>
        <w:autoSpaceDN w:val="0"/>
        <w:adjustRightInd w:val="0"/>
        <w:spacing w:line="276" w:lineRule="auto"/>
        <w:jc w:val="right"/>
        <w:rPr>
          <w:rFonts w:ascii="黑体" w:eastAsia="黑体" w:hAnsiTheme="minorEastAsia" w:cs="AdobeHeitiStd-Regular"/>
          <w:color w:val="000000" w:themeColor="text1"/>
          <w:kern w:val="0"/>
          <w:szCs w:val="21"/>
        </w:rPr>
      </w:pPr>
      <w:r>
        <w:rPr>
          <w:rFonts w:ascii="黑体" w:eastAsia="黑体" w:hAnsiTheme="minorEastAsia" w:cs="AdobeHeitiStd-Regular" w:hint="eastAsia"/>
          <w:color w:val="000000" w:themeColor="text1"/>
          <w:kern w:val="0"/>
          <w:szCs w:val="21"/>
        </w:rPr>
        <w:t xml:space="preserve"> </w:t>
      </w:r>
    </w:p>
    <w:p w:rsidR="007C7EED" w:rsidRDefault="007C7EED" w:rsidP="007C7EED">
      <w:pPr>
        <w:autoSpaceDE w:val="0"/>
        <w:autoSpaceDN w:val="0"/>
        <w:adjustRightInd w:val="0"/>
        <w:spacing w:line="276" w:lineRule="auto"/>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5.6.2</w:t>
      </w:r>
      <w:r w:rsidRPr="00946881">
        <w:rPr>
          <w:rFonts w:asciiTheme="minorEastAsia" w:eastAsiaTheme="minorEastAsia" w:hAnsiTheme="minorEastAsia" w:cs="AdobeHeitiStd-Regular" w:hint="eastAsia"/>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压缩装置上、下压盘的中心线应重合，其允许偏差应符合表</w:t>
      </w:r>
      <w:r w:rsidRPr="00946881">
        <w:rPr>
          <w:rFonts w:asciiTheme="minorEastAsia" w:eastAsiaTheme="minorEastAsia" w:hAnsiTheme="minorEastAsia" w:cs="AdobeHeitiStd-Regular"/>
          <w:color w:val="000000" w:themeColor="text1"/>
          <w:kern w:val="0"/>
          <w:szCs w:val="21"/>
        </w:rPr>
        <w:t>5</w:t>
      </w:r>
      <w:r w:rsidRPr="00946881">
        <w:rPr>
          <w:rFonts w:asciiTheme="minorEastAsia" w:eastAsiaTheme="minorEastAsia" w:hAnsiTheme="minorEastAsia" w:cs="AdobeHeitiStd-Regular" w:hint="eastAsia"/>
          <w:color w:val="000000" w:themeColor="text1"/>
          <w:kern w:val="0"/>
          <w:szCs w:val="21"/>
        </w:rPr>
        <w:t>的规定。</w:t>
      </w:r>
    </w:p>
    <w:p w:rsidR="00727D28" w:rsidRDefault="00727D28" w:rsidP="00B242BB">
      <w:pPr>
        <w:autoSpaceDE w:val="0"/>
        <w:autoSpaceDN w:val="0"/>
        <w:adjustRightInd w:val="0"/>
        <w:spacing w:before="50" w:afterLines="50" w:line="276" w:lineRule="auto"/>
        <w:jc w:val="center"/>
        <w:rPr>
          <w:rFonts w:ascii="黑体" w:eastAsia="黑体" w:hAnsiTheme="minorEastAsia" w:cs="AdobeHeitiStd-Regular"/>
          <w:color w:val="000000" w:themeColor="text1"/>
          <w:kern w:val="0"/>
          <w:szCs w:val="21"/>
        </w:rPr>
      </w:pPr>
    </w:p>
    <w:p w:rsidR="00727D28" w:rsidRDefault="00727D28" w:rsidP="00B242BB">
      <w:pPr>
        <w:autoSpaceDE w:val="0"/>
        <w:autoSpaceDN w:val="0"/>
        <w:adjustRightInd w:val="0"/>
        <w:spacing w:before="50" w:afterLines="50" w:line="276" w:lineRule="auto"/>
        <w:jc w:val="center"/>
        <w:rPr>
          <w:rFonts w:ascii="黑体" w:eastAsia="黑体" w:hAnsiTheme="minorEastAsia" w:cs="AdobeHeitiStd-Regular"/>
          <w:color w:val="000000" w:themeColor="text1"/>
          <w:kern w:val="0"/>
          <w:szCs w:val="21"/>
        </w:rPr>
      </w:pPr>
    </w:p>
    <w:p w:rsidR="007C7EED" w:rsidRPr="00946881" w:rsidRDefault="007C7EED" w:rsidP="00B242BB">
      <w:pPr>
        <w:autoSpaceDE w:val="0"/>
        <w:autoSpaceDN w:val="0"/>
        <w:adjustRightInd w:val="0"/>
        <w:spacing w:before="50" w:afterLines="50" w:line="276" w:lineRule="auto"/>
        <w:jc w:val="center"/>
        <w:rPr>
          <w:rFonts w:ascii="黑体" w:eastAsia="黑体"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lastRenderedPageBreak/>
        <w:t>表5 上、下压盘中心线的允许偏差</w:t>
      </w:r>
    </w:p>
    <w:tbl>
      <w:tblPr>
        <w:tblStyle w:val="af4"/>
        <w:tblpPr w:leftFromText="180" w:rightFromText="180" w:vertAnchor="text" w:horzAnchor="margin" w:tblpXSpec="center" w:tblpY="156"/>
        <w:tblW w:w="9180" w:type="dxa"/>
        <w:tblLayout w:type="fixed"/>
        <w:tblLook w:val="04A0"/>
      </w:tblPr>
      <w:tblGrid>
        <w:gridCol w:w="3227"/>
        <w:gridCol w:w="1984"/>
        <w:gridCol w:w="1984"/>
        <w:gridCol w:w="1985"/>
      </w:tblGrid>
      <w:tr w:rsidR="007C7EED" w:rsidRPr="00946881" w:rsidTr="00B242BB">
        <w:trPr>
          <w:trHeight w:val="694"/>
        </w:trPr>
        <w:tc>
          <w:tcPr>
            <w:tcW w:w="3227" w:type="dxa"/>
            <w:vAlign w:val="center"/>
          </w:tcPr>
          <w:p w:rsidR="007C7EED" w:rsidRPr="00946881" w:rsidRDefault="007C7EED" w:rsidP="00B242BB">
            <w:pPr>
              <w:autoSpaceDE w:val="0"/>
              <w:autoSpaceDN w:val="0"/>
              <w:adjustRightInd w:val="0"/>
              <w:spacing w:line="24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试验机最大容量</w:t>
            </w:r>
          </w:p>
          <w:p w:rsidR="007C7EED" w:rsidRPr="00946881" w:rsidRDefault="007C7EED" w:rsidP="00B242BB">
            <w:pPr>
              <w:autoSpaceDE w:val="0"/>
              <w:autoSpaceDN w:val="0"/>
              <w:adjustRightInd w:val="0"/>
              <w:spacing w:line="24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kN</w:t>
            </w:r>
          </w:p>
        </w:tc>
        <w:tc>
          <w:tcPr>
            <w:tcW w:w="1984"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≤2</w:t>
            </w:r>
          </w:p>
        </w:tc>
        <w:tc>
          <w:tcPr>
            <w:tcW w:w="1984"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＞2～50</w:t>
            </w:r>
          </w:p>
        </w:tc>
        <w:tc>
          <w:tcPr>
            <w:tcW w:w="1985"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＞50</w:t>
            </w:r>
          </w:p>
        </w:tc>
      </w:tr>
      <w:tr w:rsidR="007C7EED" w:rsidRPr="00946881" w:rsidTr="00B242BB">
        <w:trPr>
          <w:trHeight w:val="686"/>
        </w:trPr>
        <w:tc>
          <w:tcPr>
            <w:tcW w:w="3227" w:type="dxa"/>
            <w:vAlign w:val="center"/>
          </w:tcPr>
          <w:p w:rsidR="007C7EED" w:rsidRPr="00946881" w:rsidRDefault="007C7EED" w:rsidP="00B242BB">
            <w:pPr>
              <w:autoSpaceDE w:val="0"/>
              <w:autoSpaceDN w:val="0"/>
              <w:adjustRightInd w:val="0"/>
              <w:spacing w:line="24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上、下压盘中心线允许偏差</w:t>
            </w:r>
          </w:p>
          <w:p w:rsidR="007C7EED" w:rsidRPr="00946881" w:rsidRDefault="007C7EED" w:rsidP="00B242BB">
            <w:pPr>
              <w:autoSpaceDE w:val="0"/>
              <w:autoSpaceDN w:val="0"/>
              <w:adjustRightInd w:val="0"/>
              <w:spacing w:line="240" w:lineRule="exact"/>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mm</w:t>
            </w:r>
          </w:p>
        </w:tc>
        <w:tc>
          <w:tcPr>
            <w:tcW w:w="1984"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≤0.5</w:t>
            </w:r>
          </w:p>
        </w:tc>
        <w:tc>
          <w:tcPr>
            <w:tcW w:w="1984"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≤1.0</w:t>
            </w:r>
          </w:p>
        </w:tc>
        <w:tc>
          <w:tcPr>
            <w:tcW w:w="1985"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≤5.0</w:t>
            </w:r>
          </w:p>
        </w:tc>
      </w:tr>
    </w:tbl>
    <w:p w:rsidR="007C7EED" w:rsidRDefault="007C7EED" w:rsidP="007C7EED">
      <w:pPr>
        <w:autoSpaceDE w:val="0"/>
        <w:autoSpaceDN w:val="0"/>
        <w:adjustRightInd w:val="0"/>
        <w:spacing w:line="276" w:lineRule="auto"/>
        <w:jc w:val="left"/>
        <w:rPr>
          <w:rFonts w:ascii="黑体" w:eastAsia="黑体" w:hAnsiTheme="minorEastAsia" w:cs="AdobeHeitiStd-Regular"/>
          <w:color w:val="000000" w:themeColor="text1"/>
          <w:kern w:val="0"/>
          <w:szCs w:val="21"/>
        </w:rPr>
      </w:pP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5.6.3</w:t>
      </w:r>
      <w:r w:rsidRPr="00946881">
        <w:rPr>
          <w:rFonts w:asciiTheme="minorEastAsia" w:eastAsiaTheme="minorEastAsia" w:hAnsiTheme="minorEastAsia" w:cs="AdobeHeitiStd-Regular" w:hint="eastAsia"/>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在试验过程中压缩装置应能承受最大试验力，并能与试样保持牢靠的接触，以防止试样松脱或弹出。</w:t>
      </w:r>
    </w:p>
    <w:p w:rsidR="007C7EED" w:rsidRPr="007C7EED"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5.6.4</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7C7EED">
        <w:rPr>
          <w:rFonts w:asciiTheme="minorEastAsia" w:eastAsiaTheme="minorEastAsia" w:hAnsiTheme="minorEastAsia" w:cs="AdobeHeitiStd-Regular" w:hint="eastAsia"/>
          <w:color w:val="000000" w:themeColor="text1"/>
          <w:kern w:val="0"/>
          <w:szCs w:val="21"/>
        </w:rPr>
        <w:t>对带有移动支座的试验机，两移动支座应等高，其最大允许误差为</w:t>
      </w:r>
      <w:r w:rsidRPr="007C7EED">
        <w:rPr>
          <w:rFonts w:asciiTheme="minorEastAsia" w:eastAsiaTheme="minorEastAsia" w:hAnsiTheme="minorEastAsia" w:cs="AdobeHeitiStd-Regular"/>
          <w:color w:val="000000" w:themeColor="text1"/>
          <w:kern w:val="0"/>
          <w:szCs w:val="21"/>
        </w:rPr>
        <w:t>0.5mm</w:t>
      </w:r>
      <w:r w:rsidRPr="007C7EED">
        <w:rPr>
          <w:rFonts w:asciiTheme="minorEastAsia" w:eastAsiaTheme="minorEastAsia" w:hAnsiTheme="minorEastAsia" w:cs="AdobeHeitiStd-Regular" w:hint="eastAsia"/>
          <w:color w:val="000000" w:themeColor="text1"/>
          <w:kern w:val="0"/>
          <w:szCs w:val="21"/>
        </w:rPr>
        <w:t>。</w:t>
      </w:r>
    </w:p>
    <w:p w:rsidR="007C7EED" w:rsidRPr="007C7EED"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23" w:name="_Toc426359101"/>
      <w:r w:rsidRPr="007C7EED">
        <w:rPr>
          <w:rFonts w:ascii="黑体" w:eastAsia="黑体" w:hAnsiTheme="minorEastAsia" w:cs="AdobeHeitiStd-Regular" w:hint="eastAsia"/>
          <w:color w:val="000000" w:themeColor="text1"/>
          <w:kern w:val="0"/>
          <w:szCs w:val="21"/>
        </w:rPr>
        <w:t>5．7  测力系统</w:t>
      </w:r>
      <w:bookmarkEnd w:id="23"/>
    </w:p>
    <w:p w:rsidR="007C7EED" w:rsidRPr="007C7EED"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7C7EED">
        <w:rPr>
          <w:rFonts w:ascii="黑体" w:eastAsia="黑体" w:hAnsiTheme="minorEastAsia" w:cs="AdobeHeitiStd-Regular" w:hint="eastAsia"/>
          <w:color w:val="000000" w:themeColor="text1"/>
          <w:kern w:val="0"/>
          <w:szCs w:val="21"/>
        </w:rPr>
        <w:t>5.7.1</w:t>
      </w:r>
      <w:r w:rsidRPr="007C7EED">
        <w:rPr>
          <w:rFonts w:asciiTheme="minorEastAsia" w:eastAsiaTheme="minorEastAsia" w:hAnsiTheme="minorEastAsia" w:cs="AdobeHeitiStd-Regular"/>
          <w:color w:val="000000" w:themeColor="text1"/>
          <w:kern w:val="0"/>
          <w:szCs w:val="21"/>
        </w:rPr>
        <w:t xml:space="preserve"> </w:t>
      </w:r>
      <w:r w:rsidRPr="007C7EED">
        <w:rPr>
          <w:rFonts w:asciiTheme="minorEastAsia" w:eastAsiaTheme="minorEastAsia" w:hAnsiTheme="minorEastAsia" w:cs="AdobeHeitiStd-Regular" w:hint="eastAsia"/>
          <w:color w:val="000000" w:themeColor="text1"/>
          <w:kern w:val="0"/>
          <w:szCs w:val="21"/>
        </w:rPr>
        <w:t xml:space="preserve"> 试验机在施加和卸除力的过程中应平稳，无冲击和抖动现象。对于液压式试验机，在零试验力下工作活塞的移动速度在规定范围内应能灵活、迅速地调节。</w:t>
      </w:r>
    </w:p>
    <w:p w:rsidR="007C7EED" w:rsidRPr="007C7EED"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7C7EED">
        <w:rPr>
          <w:rFonts w:ascii="黑体" w:eastAsia="黑体" w:hAnsiTheme="minorEastAsia" w:cs="AdobeHeitiStd-Regular" w:hint="eastAsia"/>
          <w:color w:val="000000" w:themeColor="text1"/>
          <w:kern w:val="0"/>
          <w:szCs w:val="21"/>
        </w:rPr>
        <w:t>5.7.2</w:t>
      </w:r>
      <w:r w:rsidRPr="007C7EED">
        <w:rPr>
          <w:rFonts w:asciiTheme="minorEastAsia" w:eastAsiaTheme="minorEastAsia" w:hAnsiTheme="minorEastAsia" w:cs="AdobeHeitiStd-Regular"/>
          <w:color w:val="000000" w:themeColor="text1"/>
          <w:kern w:val="0"/>
          <w:szCs w:val="21"/>
        </w:rPr>
        <w:t xml:space="preserve"> </w:t>
      </w:r>
      <w:r w:rsidRPr="007C7EED">
        <w:rPr>
          <w:rFonts w:asciiTheme="minorEastAsia" w:eastAsiaTheme="minorEastAsia" w:hAnsiTheme="minorEastAsia" w:cs="AdobeHeitiStd-Regular" w:hint="eastAsia"/>
          <w:color w:val="000000" w:themeColor="text1"/>
          <w:kern w:val="0"/>
          <w:szCs w:val="21"/>
        </w:rPr>
        <w:t xml:space="preserve"> 试验机力指示装置应以力的单位连续、准确地指示和</w:t>
      </w:r>
      <w:r w:rsidRPr="007C7EED">
        <w:rPr>
          <w:rFonts w:asciiTheme="minorEastAsia" w:eastAsiaTheme="minorEastAsia" w:hAnsiTheme="minorEastAsia" w:cs="AdobeHeitiStd-Regular"/>
          <w:color w:val="000000" w:themeColor="text1"/>
          <w:kern w:val="0"/>
          <w:szCs w:val="21"/>
        </w:rPr>
        <w:t>(</w:t>
      </w:r>
      <w:r w:rsidRPr="007C7EED">
        <w:rPr>
          <w:rFonts w:asciiTheme="minorEastAsia" w:eastAsiaTheme="minorEastAsia" w:hAnsiTheme="minorEastAsia" w:cs="AdobeHeitiStd-Regular" w:hint="eastAsia"/>
          <w:color w:val="000000" w:themeColor="text1"/>
          <w:kern w:val="0"/>
          <w:szCs w:val="21"/>
        </w:rPr>
        <w:t>或</w:t>
      </w:r>
      <w:r w:rsidRPr="007C7EED">
        <w:rPr>
          <w:rFonts w:asciiTheme="minorEastAsia" w:eastAsiaTheme="minorEastAsia" w:hAnsiTheme="minorEastAsia" w:cs="AdobeHeitiStd-Regular"/>
          <w:color w:val="000000" w:themeColor="text1"/>
          <w:kern w:val="0"/>
          <w:szCs w:val="21"/>
        </w:rPr>
        <w:t>)</w:t>
      </w:r>
      <w:r w:rsidRPr="007C7EED">
        <w:rPr>
          <w:rFonts w:asciiTheme="minorEastAsia" w:eastAsiaTheme="minorEastAsia" w:hAnsiTheme="minorEastAsia" w:cs="AdobeHeitiStd-Regular" w:hint="eastAsia"/>
          <w:color w:val="000000" w:themeColor="text1"/>
          <w:kern w:val="0"/>
          <w:szCs w:val="21"/>
        </w:rPr>
        <w:t>记录施加到试样上的力值并便于读数，其示值范围应与试验机的最大容量相适应。</w:t>
      </w:r>
    </w:p>
    <w:p w:rsidR="007C7EED" w:rsidRPr="007C7EED"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7C7EED">
        <w:rPr>
          <w:rFonts w:ascii="黑体" w:eastAsia="黑体" w:hAnsiTheme="minorEastAsia" w:cs="AdobeHeitiStd-Regular" w:hint="eastAsia"/>
          <w:color w:val="000000" w:themeColor="text1"/>
          <w:kern w:val="0"/>
          <w:szCs w:val="21"/>
        </w:rPr>
        <w:t>5.7.3</w:t>
      </w:r>
      <w:r w:rsidRPr="007C7EED">
        <w:rPr>
          <w:rFonts w:asciiTheme="minorEastAsia" w:eastAsiaTheme="minorEastAsia" w:hAnsiTheme="minorEastAsia" w:cs="AdobeHeitiStd-Regular"/>
          <w:color w:val="000000" w:themeColor="text1"/>
          <w:kern w:val="0"/>
          <w:szCs w:val="21"/>
        </w:rPr>
        <w:t xml:space="preserve"> </w:t>
      </w:r>
      <w:r w:rsidRPr="007C7EED">
        <w:rPr>
          <w:rFonts w:asciiTheme="minorEastAsia" w:eastAsiaTheme="minorEastAsia" w:hAnsiTheme="minorEastAsia" w:cs="AdobeHeitiStd-Regular" w:hint="eastAsia"/>
          <w:color w:val="000000" w:themeColor="text1"/>
          <w:kern w:val="0"/>
          <w:szCs w:val="21"/>
        </w:rPr>
        <w:t xml:space="preserve"> 试验机力指示装置应有调零或清零机构，各档测量范围的零位应重合。卸除力以后，力指示装置应回零位。根据用户要求，可备有试验力预置及保持功能。</w:t>
      </w:r>
    </w:p>
    <w:p w:rsidR="007C7EED" w:rsidRPr="007C7EED"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7C7EED">
        <w:rPr>
          <w:rFonts w:ascii="黑体" w:eastAsia="黑体" w:hAnsiTheme="minorEastAsia" w:cs="AdobeHeitiStd-Regular" w:hint="eastAsia"/>
          <w:color w:val="000000" w:themeColor="text1"/>
          <w:kern w:val="0"/>
          <w:szCs w:val="21"/>
        </w:rPr>
        <w:t>5.7.4</w:t>
      </w:r>
      <w:r w:rsidRPr="007C7EED">
        <w:rPr>
          <w:rFonts w:asciiTheme="minorEastAsia" w:eastAsiaTheme="minorEastAsia" w:hAnsiTheme="minorEastAsia" w:cs="AdobeHeitiStd-Regular" w:hint="eastAsia"/>
          <w:color w:val="000000" w:themeColor="text1"/>
          <w:kern w:val="0"/>
          <w:szCs w:val="21"/>
        </w:rPr>
        <w:t xml:space="preserve">  试验机力指示装置应符合下列规定：</w:t>
      </w:r>
    </w:p>
    <w:p w:rsidR="007C7EED" w:rsidRPr="007C7EED"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7C7EED">
        <w:rPr>
          <w:rFonts w:asciiTheme="minorEastAsia" w:eastAsiaTheme="minorEastAsia" w:hAnsiTheme="minorEastAsia" w:cs="AdobeHeitiStd-Regular"/>
          <w:color w:val="000000" w:themeColor="text1"/>
          <w:kern w:val="0"/>
          <w:szCs w:val="21"/>
        </w:rPr>
        <w:t xml:space="preserve">a) </w:t>
      </w:r>
      <w:r w:rsidRPr="007C7EED">
        <w:rPr>
          <w:rFonts w:asciiTheme="minorEastAsia" w:eastAsiaTheme="minorEastAsia" w:hAnsiTheme="minorEastAsia" w:cs="AdobeHeitiStd-Regular" w:hint="eastAsia"/>
          <w:color w:val="000000" w:themeColor="text1"/>
          <w:kern w:val="0"/>
          <w:szCs w:val="21"/>
        </w:rPr>
        <w:t>力的指示范围应包括零点和最大值；</w:t>
      </w:r>
    </w:p>
    <w:p w:rsidR="007C7EED" w:rsidRPr="007C7EED"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7C7EED">
        <w:rPr>
          <w:rFonts w:asciiTheme="minorEastAsia" w:eastAsiaTheme="minorEastAsia" w:hAnsiTheme="minorEastAsia" w:cs="AdobeHeitiStd-Regular"/>
          <w:color w:val="000000" w:themeColor="text1"/>
          <w:kern w:val="0"/>
          <w:szCs w:val="21"/>
        </w:rPr>
        <w:t xml:space="preserve">b) </w:t>
      </w:r>
      <w:r w:rsidRPr="007C7EED">
        <w:rPr>
          <w:rFonts w:asciiTheme="minorEastAsia" w:eastAsiaTheme="minorEastAsia" w:hAnsiTheme="minorEastAsia" w:cs="AdobeHeitiStd-Regular" w:hint="eastAsia"/>
          <w:color w:val="000000" w:themeColor="text1"/>
          <w:kern w:val="0"/>
          <w:szCs w:val="21"/>
        </w:rPr>
        <w:t>指示的数字应清晰、稳定，便于读取；</w:t>
      </w:r>
    </w:p>
    <w:p w:rsidR="007C7EED" w:rsidRPr="007C7EED"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7C7EED">
        <w:rPr>
          <w:rFonts w:asciiTheme="minorEastAsia" w:eastAsiaTheme="minorEastAsia" w:hAnsiTheme="minorEastAsia" w:cs="AdobeHeitiStd-Regular"/>
          <w:color w:val="000000" w:themeColor="text1"/>
          <w:kern w:val="0"/>
          <w:szCs w:val="21"/>
        </w:rPr>
        <w:t xml:space="preserve">c) </w:t>
      </w:r>
      <w:r w:rsidRPr="007C7EED">
        <w:rPr>
          <w:rFonts w:asciiTheme="minorEastAsia" w:eastAsiaTheme="minorEastAsia" w:hAnsiTheme="minorEastAsia" w:cs="AdobeHeitiStd-Regular" w:hint="eastAsia"/>
          <w:color w:val="000000" w:themeColor="text1"/>
          <w:kern w:val="0"/>
          <w:szCs w:val="21"/>
        </w:rPr>
        <w:t>试验机使用前应预热</w:t>
      </w:r>
      <w:r w:rsidRPr="007C7EED">
        <w:rPr>
          <w:rFonts w:asciiTheme="minorEastAsia" w:eastAsiaTheme="minorEastAsia" w:hAnsiTheme="minorEastAsia" w:cs="AdobeHeitiStd-Regular"/>
          <w:color w:val="000000" w:themeColor="text1"/>
          <w:kern w:val="0"/>
          <w:szCs w:val="21"/>
        </w:rPr>
        <w:t>20min</w:t>
      </w:r>
      <w:r w:rsidRPr="007C7EED">
        <w:rPr>
          <w:rFonts w:asciiTheme="minorEastAsia" w:eastAsiaTheme="minorEastAsia" w:hAnsiTheme="minorEastAsia" w:cs="AdobeHeitiStd-Regular" w:hint="eastAsia"/>
          <w:color w:val="000000" w:themeColor="text1"/>
          <w:kern w:val="0"/>
          <w:szCs w:val="21"/>
        </w:rPr>
        <w:t>～</w:t>
      </w:r>
      <w:r w:rsidRPr="007C7EED">
        <w:rPr>
          <w:rFonts w:asciiTheme="minorEastAsia" w:eastAsiaTheme="minorEastAsia" w:hAnsiTheme="minorEastAsia" w:cs="AdobeHeitiStd-Regular"/>
          <w:color w:val="000000" w:themeColor="text1"/>
          <w:kern w:val="0"/>
          <w:szCs w:val="21"/>
        </w:rPr>
        <w:t>30min</w:t>
      </w:r>
      <w:r w:rsidRPr="007C7EED">
        <w:rPr>
          <w:rFonts w:asciiTheme="minorEastAsia" w:eastAsiaTheme="minorEastAsia" w:hAnsiTheme="minorEastAsia" w:cs="AdobeHeitiStd-Regular" w:hint="eastAsia"/>
          <w:color w:val="000000" w:themeColor="text1"/>
          <w:kern w:val="0"/>
          <w:szCs w:val="21"/>
        </w:rPr>
        <w:t>，</w:t>
      </w:r>
      <w:r w:rsidRPr="007C7EED">
        <w:rPr>
          <w:rFonts w:asciiTheme="minorEastAsia" w:eastAsiaTheme="minorEastAsia" w:hAnsiTheme="minorEastAsia" w:cs="AdobeHeitiStd-Regular"/>
          <w:color w:val="000000" w:themeColor="text1"/>
          <w:kern w:val="0"/>
          <w:szCs w:val="21"/>
        </w:rPr>
        <w:t>15min</w:t>
      </w:r>
      <w:r w:rsidRPr="007C7EED">
        <w:rPr>
          <w:rFonts w:asciiTheme="minorEastAsia" w:eastAsiaTheme="minorEastAsia" w:hAnsiTheme="minorEastAsia" w:cs="AdobeHeitiStd-Regular" w:hint="eastAsia"/>
          <w:color w:val="000000" w:themeColor="text1"/>
          <w:kern w:val="0"/>
          <w:szCs w:val="21"/>
        </w:rPr>
        <w:t>内的零点漂移不应超过每档测量范围最大容量的</w:t>
      </w:r>
    </w:p>
    <w:p w:rsidR="007C7EED" w:rsidRPr="007C7EED"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7C7EED">
        <w:rPr>
          <w:rFonts w:asciiTheme="minorEastAsia" w:eastAsiaTheme="minorEastAsia" w:hAnsiTheme="minorEastAsia" w:cs="AdobeHeitiStd-Regular" w:hint="eastAsia"/>
          <w:color w:val="000000" w:themeColor="text1"/>
          <w:kern w:val="0"/>
          <w:szCs w:val="21"/>
        </w:rPr>
        <w:t>±</w:t>
      </w:r>
      <w:r w:rsidRPr="007C7EED">
        <w:rPr>
          <w:rFonts w:asciiTheme="minorEastAsia" w:eastAsiaTheme="minorEastAsia" w:hAnsiTheme="minorEastAsia" w:cs="AdobeHeitiStd-Regular"/>
          <w:color w:val="000000" w:themeColor="text1"/>
          <w:kern w:val="0"/>
          <w:szCs w:val="21"/>
        </w:rPr>
        <w:t>0.2%</w:t>
      </w:r>
      <w:r w:rsidRPr="007C7EED">
        <w:rPr>
          <w:rFonts w:asciiTheme="minorEastAsia" w:eastAsiaTheme="minorEastAsia" w:hAnsiTheme="minorEastAsia" w:cs="AdobeHeitiStd-Regular" w:hint="eastAsia"/>
          <w:color w:val="000000" w:themeColor="text1"/>
          <w:kern w:val="0"/>
          <w:szCs w:val="21"/>
        </w:rPr>
        <w:t>。</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7C7EED">
        <w:rPr>
          <w:rFonts w:ascii="黑体" w:eastAsia="黑体" w:hAnsiTheme="minorEastAsia" w:cs="AdobeHeitiStd-Regular" w:hint="eastAsia"/>
          <w:color w:val="000000" w:themeColor="text1"/>
          <w:kern w:val="0"/>
          <w:szCs w:val="21"/>
        </w:rPr>
        <w:t>5.7.5</w:t>
      </w:r>
      <w:r w:rsidRPr="007C7EED">
        <w:rPr>
          <w:rFonts w:asciiTheme="minorEastAsia" w:eastAsiaTheme="minorEastAsia" w:hAnsiTheme="minorEastAsia" w:cs="AdobeHeitiStd-Regular" w:hint="eastAsia"/>
          <w:color w:val="000000" w:themeColor="text1"/>
          <w:kern w:val="0"/>
          <w:szCs w:val="21"/>
        </w:rPr>
        <w:t xml:space="preserve">  试验机力指示装置的分辨力</w:t>
      </w:r>
      <w:r w:rsidRPr="007C7EED">
        <w:rPr>
          <w:rFonts w:asciiTheme="minorEastAsia" w:eastAsiaTheme="minorEastAsia" w:hAnsiTheme="minorEastAsia" w:cs="AdobeHeitiStd-Regular" w:hint="eastAsia"/>
          <w:i/>
          <w:color w:val="000000" w:themeColor="text1"/>
          <w:kern w:val="0"/>
          <w:szCs w:val="21"/>
        </w:rPr>
        <w:t xml:space="preserve">r </w:t>
      </w:r>
      <w:r w:rsidRPr="007C7EED">
        <w:rPr>
          <w:rFonts w:asciiTheme="minorEastAsia" w:eastAsiaTheme="minorEastAsia" w:hAnsiTheme="minorEastAsia" w:cs="AdobeHeitiStd-Regular" w:hint="eastAsia"/>
          <w:color w:val="000000" w:themeColor="text1"/>
          <w:kern w:val="0"/>
          <w:szCs w:val="21"/>
        </w:rPr>
        <w:t>是在试验机的电动机</w:t>
      </w:r>
      <w:r w:rsidRPr="00946881">
        <w:rPr>
          <w:rFonts w:asciiTheme="minorEastAsia" w:eastAsiaTheme="minorEastAsia" w:hAnsiTheme="minorEastAsia" w:cs="AdobeHeitiStd-Regular" w:hint="eastAsia"/>
          <w:color w:val="000000" w:themeColor="text1"/>
          <w:kern w:val="0"/>
          <w:szCs w:val="21"/>
        </w:rPr>
        <w:t>和控制系统均启动，测力系统零试验力的情况下，若</w:t>
      </w:r>
      <w:r>
        <w:rPr>
          <w:rFonts w:asciiTheme="minorEastAsia" w:eastAsiaTheme="minorEastAsia" w:hAnsiTheme="minorEastAsia" w:cs="AdobeHeitiStd-Regular" w:hint="eastAsia"/>
          <w:color w:val="000000" w:themeColor="text1"/>
          <w:kern w:val="0"/>
          <w:szCs w:val="21"/>
        </w:rPr>
        <w:t>指示</w:t>
      </w:r>
      <w:r w:rsidRPr="00946881">
        <w:rPr>
          <w:rFonts w:asciiTheme="minorEastAsia" w:eastAsiaTheme="minorEastAsia" w:hAnsiTheme="minorEastAsia" w:cs="AdobeHeitiStd-Regular" w:hint="eastAsia"/>
          <w:color w:val="000000" w:themeColor="text1"/>
          <w:kern w:val="0"/>
          <w:szCs w:val="21"/>
        </w:rPr>
        <w:t>装置的示值变动不大于一个增量，则为末位数字的一个增量，如果示值的变动大于一个增量，则为数字变动范围的一半加上一个增量。</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分辨力</w:t>
      </w:r>
      <w:r w:rsidRPr="00946881">
        <w:rPr>
          <w:rFonts w:asciiTheme="minorEastAsia" w:eastAsiaTheme="minorEastAsia" w:hAnsiTheme="minorEastAsia" w:cs="AdobeHeitiStd-Regular"/>
          <w:i/>
          <w:color w:val="000000" w:themeColor="text1"/>
          <w:kern w:val="0"/>
          <w:szCs w:val="21"/>
        </w:rPr>
        <w:t>r</w:t>
      </w:r>
      <w:r w:rsidR="00555A8F">
        <w:rPr>
          <w:rFonts w:asciiTheme="minorEastAsia" w:eastAsiaTheme="minorEastAsia" w:hAnsiTheme="minorEastAsia" w:cs="AdobeHeitiStd-Regular" w:hint="eastAsia"/>
          <w:i/>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应以力的单位表示。</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5.7.6</w:t>
      </w:r>
      <w:r w:rsidRPr="00946881">
        <w:rPr>
          <w:rFonts w:asciiTheme="minorEastAsia" w:eastAsiaTheme="minorEastAsia" w:hAnsiTheme="minorEastAsia" w:cs="AdobeHeitiStd-Regular" w:hint="eastAsia"/>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各级别试验机力</w:t>
      </w:r>
      <w:r>
        <w:rPr>
          <w:rFonts w:asciiTheme="minorEastAsia" w:eastAsiaTheme="minorEastAsia" w:hAnsiTheme="minorEastAsia" w:cs="AdobeHeitiStd-Regular" w:hint="eastAsia"/>
          <w:color w:val="000000" w:themeColor="text1"/>
          <w:kern w:val="0"/>
          <w:szCs w:val="21"/>
        </w:rPr>
        <w:t>指示</w:t>
      </w:r>
      <w:r w:rsidRPr="00946881">
        <w:rPr>
          <w:rFonts w:asciiTheme="minorEastAsia" w:eastAsiaTheme="minorEastAsia" w:hAnsiTheme="minorEastAsia" w:cs="AdobeHeitiStd-Regular" w:hint="eastAsia"/>
          <w:color w:val="000000" w:themeColor="text1"/>
          <w:kern w:val="0"/>
          <w:szCs w:val="21"/>
        </w:rPr>
        <w:t>装置相对分辨力</w:t>
      </w:r>
      <w:r w:rsidRPr="007C7EED">
        <w:rPr>
          <w:rFonts w:asciiTheme="minorEastAsia" w:eastAsiaTheme="minorEastAsia" w:hAnsiTheme="minorEastAsia" w:cs="AdobeHeitiStd-Regular" w:hint="eastAsia"/>
          <w:i/>
          <w:kern w:val="0"/>
          <w:szCs w:val="21"/>
        </w:rPr>
        <w:t>a</w:t>
      </w:r>
      <w:r>
        <w:rPr>
          <w:rFonts w:asciiTheme="minorEastAsia" w:eastAsiaTheme="minorEastAsia" w:hAnsiTheme="minorEastAsia" w:cs="AdobeHeitiStd-Regular" w:hint="eastAsia"/>
          <w:i/>
          <w:color w:val="FF0000"/>
          <w:kern w:val="0"/>
          <w:szCs w:val="21"/>
        </w:rPr>
        <w:t xml:space="preserve"> </w:t>
      </w:r>
      <w:r w:rsidRPr="00946881">
        <w:rPr>
          <w:rFonts w:asciiTheme="minorEastAsia" w:eastAsiaTheme="minorEastAsia" w:hAnsiTheme="minorEastAsia" w:cs="AdobeHeitiStd-Regular" w:hint="eastAsia"/>
          <w:color w:val="000000" w:themeColor="text1"/>
          <w:kern w:val="0"/>
          <w:szCs w:val="21"/>
        </w:rPr>
        <w:t>的最大允许值见表</w:t>
      </w:r>
      <w:r w:rsidRPr="00946881">
        <w:rPr>
          <w:rFonts w:asciiTheme="minorEastAsia" w:eastAsiaTheme="minorEastAsia" w:hAnsiTheme="minorEastAsia" w:cs="AdobeHeitiStd-Regular"/>
          <w:color w:val="000000" w:themeColor="text1"/>
          <w:kern w:val="0"/>
          <w:szCs w:val="21"/>
        </w:rPr>
        <w:t>3</w:t>
      </w:r>
      <w:r w:rsidRPr="00946881">
        <w:rPr>
          <w:rFonts w:asciiTheme="minorEastAsia" w:eastAsiaTheme="minorEastAsia" w:hAnsiTheme="minorEastAsia" w:cs="AdobeHeitiStd-Regular" w:hint="eastAsia"/>
          <w:color w:val="000000" w:themeColor="text1"/>
          <w:kern w:val="0"/>
          <w:szCs w:val="21"/>
        </w:rPr>
        <w:t>。</w:t>
      </w:r>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24" w:name="_Toc426359102"/>
      <w:r w:rsidRPr="00946881">
        <w:rPr>
          <w:rFonts w:ascii="黑体" w:eastAsia="黑体" w:hAnsiTheme="minorEastAsia" w:cs="AdobeHeitiStd-Regular" w:hint="eastAsia"/>
          <w:color w:val="000000" w:themeColor="text1"/>
          <w:kern w:val="0"/>
          <w:szCs w:val="21"/>
        </w:rPr>
        <w:t xml:space="preserve">5.8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变形测量装置</w:t>
      </w:r>
      <w:bookmarkEnd w:id="24"/>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5.8.1</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变形测量装置可为由主尺和副尺组成的模拟式变形测量装置、数显式变形测量装置。变形测量装置应易于读取示值。在使用条件允许的范围内，模拟式变形测量装置</w:t>
      </w:r>
      <w:r>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数显式变形测量装置示值误差的最大允许值见表6。</w:t>
      </w:r>
    </w:p>
    <w:p w:rsidR="007C7EED" w:rsidRPr="00946881" w:rsidRDefault="007C7EED" w:rsidP="00B242BB">
      <w:pPr>
        <w:autoSpaceDE w:val="0"/>
        <w:autoSpaceDN w:val="0"/>
        <w:adjustRightInd w:val="0"/>
        <w:spacing w:before="50" w:afterLines="50" w:line="276" w:lineRule="auto"/>
        <w:jc w:val="center"/>
        <w:rPr>
          <w:rFonts w:ascii="黑体" w:eastAsia="黑体"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 xml:space="preserve">表6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变形测量装置示值的最大</w:t>
      </w:r>
      <w:r w:rsidRPr="00946881">
        <w:rPr>
          <w:rFonts w:ascii="黑体" w:eastAsia="黑体" w:hAnsi="黑体" w:cs="宋体" w:hint="eastAsia"/>
          <w:spacing w:val="1"/>
          <w:kern w:val="0"/>
          <w:szCs w:val="21"/>
        </w:rPr>
        <w:t>允许误差</w:t>
      </w:r>
    </w:p>
    <w:tbl>
      <w:tblPr>
        <w:tblStyle w:val="af4"/>
        <w:tblpPr w:leftFromText="180" w:rightFromText="180" w:vertAnchor="text" w:horzAnchor="margin" w:tblpXSpec="center" w:tblpY="156"/>
        <w:tblW w:w="9323" w:type="dxa"/>
        <w:tblLayout w:type="fixed"/>
        <w:tblLook w:val="04A0"/>
      </w:tblPr>
      <w:tblGrid>
        <w:gridCol w:w="2802"/>
        <w:gridCol w:w="1276"/>
        <w:gridCol w:w="2551"/>
        <w:gridCol w:w="2694"/>
      </w:tblGrid>
      <w:tr w:rsidR="007C7EED" w:rsidRPr="00946881" w:rsidTr="00727D28">
        <w:trPr>
          <w:trHeight w:val="413"/>
        </w:trPr>
        <w:tc>
          <w:tcPr>
            <w:tcW w:w="2802" w:type="dxa"/>
            <w:vMerge w:val="restart"/>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变形测量装置的类型</w:t>
            </w:r>
          </w:p>
        </w:tc>
        <w:tc>
          <w:tcPr>
            <w:tcW w:w="1276" w:type="dxa"/>
            <w:vMerge w:val="restart"/>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模拟式</w:t>
            </w:r>
          </w:p>
        </w:tc>
        <w:tc>
          <w:tcPr>
            <w:tcW w:w="5245" w:type="dxa"/>
            <w:gridSpan w:val="2"/>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数显式</w:t>
            </w:r>
          </w:p>
        </w:tc>
      </w:tr>
      <w:tr w:rsidR="007C7EED" w:rsidRPr="00946881" w:rsidTr="00727D28">
        <w:trPr>
          <w:trHeight w:val="371"/>
        </w:trPr>
        <w:tc>
          <w:tcPr>
            <w:tcW w:w="2802" w:type="dxa"/>
            <w:vMerge/>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p>
        </w:tc>
        <w:tc>
          <w:tcPr>
            <w:tcW w:w="1276" w:type="dxa"/>
            <w:vMerge/>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p>
        </w:tc>
        <w:tc>
          <w:tcPr>
            <w:tcW w:w="2551"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试验机最大容量≤100kN</w:t>
            </w:r>
          </w:p>
        </w:tc>
        <w:tc>
          <w:tcPr>
            <w:tcW w:w="2694"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试验机最大容量＞100kN</w:t>
            </w:r>
          </w:p>
        </w:tc>
      </w:tr>
      <w:tr w:rsidR="007C7EED" w:rsidRPr="00946881" w:rsidTr="00727D28">
        <w:trPr>
          <w:trHeight w:val="419"/>
        </w:trPr>
        <w:tc>
          <w:tcPr>
            <w:tcW w:w="2802" w:type="dxa"/>
            <w:vAlign w:val="center"/>
          </w:tcPr>
          <w:p w:rsidR="007C7EED" w:rsidRPr="00D11DA2" w:rsidRDefault="007C7EED" w:rsidP="007C7EED">
            <w:pPr>
              <w:autoSpaceDE w:val="0"/>
              <w:autoSpaceDN w:val="0"/>
              <w:adjustRightInd w:val="0"/>
              <w:spacing w:line="276" w:lineRule="auto"/>
              <w:jc w:val="center"/>
              <w:rPr>
                <w:rFonts w:asciiTheme="minorEastAsia" w:eastAsiaTheme="minorEastAsia" w:hAnsiTheme="minorEastAsia" w:cs="AdobeHeitiStd-Regular"/>
                <w:color w:val="FF0000"/>
                <w:kern w:val="0"/>
                <w:szCs w:val="21"/>
                <w:highlight w:val="yellow"/>
              </w:rPr>
            </w:pPr>
            <w:r w:rsidRPr="00B242BB">
              <w:rPr>
                <w:rFonts w:asciiTheme="minorEastAsia" w:eastAsiaTheme="minorEastAsia" w:hAnsiTheme="minorEastAsia" w:cs="AdobeHeitiStd-Regular" w:hint="eastAsia"/>
                <w:color w:val="000000" w:themeColor="text1"/>
                <w:kern w:val="0"/>
                <w:szCs w:val="21"/>
              </w:rPr>
              <w:t>变形测量装置示值</w:t>
            </w:r>
            <w:r w:rsidR="00727D28" w:rsidRPr="00B242BB">
              <w:rPr>
                <w:rFonts w:asciiTheme="minorEastAsia" w:eastAsiaTheme="minorEastAsia" w:hAnsiTheme="minorEastAsia" w:cs="AdobeHeitiStd-Regular" w:hint="eastAsia"/>
                <w:color w:val="000000" w:themeColor="text1"/>
                <w:kern w:val="0"/>
                <w:szCs w:val="21"/>
              </w:rPr>
              <w:t>允许</w:t>
            </w:r>
            <w:r w:rsidRPr="00B242BB">
              <w:rPr>
                <w:rFonts w:asciiTheme="minorEastAsia" w:eastAsiaTheme="minorEastAsia" w:hAnsiTheme="minorEastAsia" w:cs="AdobeHeitiStd-Regular" w:hint="eastAsia"/>
                <w:color w:val="000000" w:themeColor="text1"/>
                <w:kern w:val="0"/>
                <w:szCs w:val="21"/>
              </w:rPr>
              <w:t>误差</w:t>
            </w:r>
          </w:p>
        </w:tc>
        <w:tc>
          <w:tcPr>
            <w:tcW w:w="1276"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0.1mm</w:t>
            </w:r>
          </w:p>
        </w:tc>
        <w:tc>
          <w:tcPr>
            <w:tcW w:w="2551"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(50+0.15</w:t>
            </w:r>
            <w:r w:rsidRPr="00946881">
              <w:rPr>
                <w:rFonts w:eastAsiaTheme="minorEastAsia" w:hint="eastAsia"/>
                <w:i/>
                <w:color w:val="000000" w:themeColor="text1"/>
                <w:kern w:val="0"/>
                <w:szCs w:val="21"/>
              </w:rPr>
              <w:t>l</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μm</w:t>
            </w:r>
          </w:p>
        </w:tc>
        <w:tc>
          <w:tcPr>
            <w:tcW w:w="2694"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(150</w:t>
            </w: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0.30</w:t>
            </w:r>
            <w:r w:rsidRPr="00946881">
              <w:rPr>
                <w:rFonts w:eastAsiaTheme="minorEastAsia" w:hint="eastAsia"/>
                <w:i/>
                <w:color w:val="000000" w:themeColor="text1"/>
                <w:kern w:val="0"/>
                <w:szCs w:val="21"/>
              </w:rPr>
              <w:t>l</w:t>
            </w:r>
            <w:r w:rsidRPr="00946881">
              <w:rPr>
                <w:rFonts w:ascii="Monotype Corsiva" w:eastAsiaTheme="minorEastAsia" w:hAnsi="Monotype Corsiva" w:hint="eastAsia"/>
                <w:i/>
                <w:color w:val="000000" w:themeColor="text1"/>
                <w:kern w:val="0"/>
                <w:szCs w:val="21"/>
              </w:rPr>
              <w:t xml:space="preserve"> </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μm</w:t>
            </w:r>
          </w:p>
        </w:tc>
      </w:tr>
    </w:tbl>
    <w:p w:rsidR="007C7EED" w:rsidRPr="00946881" w:rsidRDefault="007C7EED" w:rsidP="007C7EED">
      <w:pPr>
        <w:tabs>
          <w:tab w:val="left" w:pos="3585"/>
        </w:tabs>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5.8.2</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模拟式变形测量装置</w:t>
      </w:r>
      <w:r>
        <w:rPr>
          <w:rFonts w:asciiTheme="minorEastAsia" w:eastAsiaTheme="minorEastAsia" w:hAnsiTheme="minorEastAsia" w:cs="AdobeHeitiStd-Regular"/>
          <w:color w:val="000000" w:themeColor="text1"/>
          <w:kern w:val="0"/>
          <w:szCs w:val="21"/>
        </w:rPr>
        <w:t>:</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a)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标度标记应清晰，便于读数且无任何影响测量的缺陷；</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lastRenderedPageBreak/>
        <w:t xml:space="preserve">b)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主尺的标尺间距为</w:t>
      </w:r>
      <w:r w:rsidRPr="00946881">
        <w:rPr>
          <w:rFonts w:asciiTheme="minorEastAsia" w:eastAsiaTheme="minorEastAsia" w:hAnsiTheme="minorEastAsia" w:cs="AdobeHeitiStd-Regular"/>
          <w:color w:val="000000" w:themeColor="text1"/>
          <w:kern w:val="0"/>
          <w:szCs w:val="21"/>
        </w:rPr>
        <w:t>0.5mm</w:t>
      </w:r>
      <w:r w:rsidRPr="00946881">
        <w:rPr>
          <w:rFonts w:asciiTheme="minorEastAsia" w:eastAsiaTheme="minorEastAsia" w:hAnsiTheme="minorEastAsia" w:cs="AdobeHeitiStd-Regular" w:hint="eastAsia"/>
          <w:color w:val="000000" w:themeColor="text1"/>
          <w:kern w:val="0"/>
          <w:szCs w:val="21"/>
        </w:rPr>
        <w:t>或</w:t>
      </w:r>
      <w:r w:rsidRPr="00946881">
        <w:rPr>
          <w:rFonts w:asciiTheme="minorEastAsia" w:eastAsiaTheme="minorEastAsia" w:hAnsiTheme="minorEastAsia" w:cs="AdobeHeitiStd-Regular"/>
          <w:color w:val="000000" w:themeColor="text1"/>
          <w:kern w:val="0"/>
          <w:szCs w:val="21"/>
        </w:rPr>
        <w:t>1mm</w:t>
      </w:r>
      <w:r w:rsidRPr="00946881">
        <w:rPr>
          <w:rFonts w:asciiTheme="minorEastAsia" w:eastAsiaTheme="minorEastAsia" w:hAnsiTheme="minorEastAsia" w:cs="AdobeHeitiStd-Regular" w:hint="eastAsia"/>
          <w:color w:val="000000" w:themeColor="text1"/>
          <w:kern w:val="0"/>
          <w:szCs w:val="21"/>
        </w:rPr>
        <w:t>；</w:t>
      </w:r>
    </w:p>
    <w:p w:rsidR="007C7EED" w:rsidRDefault="007C7EED" w:rsidP="00D11DA2">
      <w:pPr>
        <w:autoSpaceDE w:val="0"/>
        <w:autoSpaceDN w:val="0"/>
        <w:adjustRightInd w:val="0"/>
        <w:spacing w:line="340" w:lineRule="exact"/>
        <w:ind w:leftChars="200" w:left="424" w:hangingChars="2" w:hanging="4"/>
        <w:jc w:val="left"/>
        <w:rPr>
          <w:rFonts w:asciiTheme="minorEastAsia" w:eastAsiaTheme="minorEastAsia" w:hAnsiTheme="minorEastAsia" w:cs="AdobeHeitiStd-Regular"/>
          <w:color w:val="000000" w:themeColor="text1"/>
          <w:kern w:val="0"/>
          <w:sz w:val="18"/>
          <w:szCs w:val="18"/>
        </w:rPr>
      </w:pPr>
      <w:r w:rsidRPr="00946881">
        <w:rPr>
          <w:rFonts w:asciiTheme="minorEastAsia" w:eastAsiaTheme="minorEastAsia" w:hAnsiTheme="minorEastAsia" w:cs="AdobeHeitiStd-Regular" w:hint="eastAsia"/>
          <w:color w:val="000000" w:themeColor="text1"/>
          <w:kern w:val="0"/>
          <w:szCs w:val="21"/>
        </w:rPr>
        <w:t>c</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为易于读数，刻线宜用长短线区分，刻线宽度为</w:t>
      </w:r>
      <w:r w:rsidRPr="00946881">
        <w:rPr>
          <w:rFonts w:asciiTheme="minorEastAsia" w:eastAsiaTheme="minorEastAsia" w:hAnsiTheme="minorEastAsia" w:cs="AdobeHeitiStd-Regular"/>
          <w:color w:val="000000" w:themeColor="text1"/>
          <w:kern w:val="0"/>
          <w:szCs w:val="21"/>
        </w:rPr>
        <w:t>0.1mm</w:t>
      </w: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0.25m</w:t>
      </w:r>
      <w:r w:rsidRPr="00946881">
        <w:rPr>
          <w:rFonts w:asciiTheme="minorEastAsia" w:eastAsiaTheme="minorEastAsia" w:hAnsiTheme="minorEastAsia" w:cs="AdobeHeitiStd-Regular" w:hint="eastAsia"/>
          <w:color w:val="000000" w:themeColor="text1"/>
          <w:kern w:val="0"/>
          <w:szCs w:val="21"/>
        </w:rPr>
        <w:t>m且等宽，宜在适当的位置标上表示长度值的数字；</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d)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副尺的最小分度值应不大于</w:t>
      </w:r>
      <w:r w:rsidRPr="00946881">
        <w:rPr>
          <w:rFonts w:asciiTheme="minorEastAsia" w:eastAsiaTheme="minorEastAsia" w:hAnsiTheme="minorEastAsia" w:cs="AdobeHeitiStd-Regular"/>
          <w:color w:val="000000" w:themeColor="text1"/>
          <w:kern w:val="0"/>
          <w:szCs w:val="21"/>
        </w:rPr>
        <w:t>0.1</w:t>
      </w:r>
      <w:r w:rsidRPr="00946881">
        <w:rPr>
          <w:rFonts w:asciiTheme="minorEastAsia" w:eastAsiaTheme="minorEastAsia" w:hAnsiTheme="minorEastAsia" w:cs="AdobeHeitiStd-Regular" w:hint="eastAsia"/>
          <w:color w:val="000000" w:themeColor="text1"/>
          <w:kern w:val="0"/>
          <w:szCs w:val="21"/>
        </w:rPr>
        <w:t>m</w:t>
      </w:r>
      <w:r w:rsidRPr="00946881">
        <w:rPr>
          <w:rFonts w:asciiTheme="minorEastAsia" w:eastAsiaTheme="minorEastAsia" w:hAnsiTheme="minorEastAsia" w:cs="AdobeHeitiStd-Regular"/>
          <w:color w:val="000000" w:themeColor="text1"/>
          <w:kern w:val="0"/>
          <w:szCs w:val="21"/>
        </w:rPr>
        <w:t>m</w:t>
      </w:r>
      <w:r w:rsidRPr="00946881">
        <w:rPr>
          <w:rFonts w:asciiTheme="minorEastAsia" w:eastAsiaTheme="minorEastAsia" w:hAnsiTheme="minorEastAsia" w:cs="AdobeHeitiStd-Regular" w:hint="eastAsia"/>
          <w:color w:val="000000" w:themeColor="text1"/>
          <w:kern w:val="0"/>
          <w:szCs w:val="21"/>
        </w:rPr>
        <w:t>。</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 xml:space="preserve">5.8.3 </w:t>
      </w:r>
      <w:r>
        <w:rPr>
          <w:rFonts w:ascii="黑体" w:eastAsia="黑体"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数显式变形测量装置</w:t>
      </w:r>
      <w:r w:rsidRPr="00946881">
        <w:rPr>
          <w:rFonts w:asciiTheme="minorEastAsia" w:eastAsiaTheme="minorEastAsia" w:hAnsiTheme="minorEastAsia" w:cs="AdobeHeitiStd-Regular"/>
          <w:color w:val="000000" w:themeColor="text1"/>
          <w:kern w:val="0"/>
          <w:szCs w:val="21"/>
        </w:rPr>
        <w:t>:</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a)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在弹簧的拉伸或压缩试验中，在任意位置均应能置零；</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b)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数显式变形测量装置的分辨力应不大于</w:t>
      </w:r>
      <w:r w:rsidRPr="00946881">
        <w:rPr>
          <w:rFonts w:asciiTheme="minorEastAsia" w:eastAsiaTheme="minorEastAsia" w:hAnsiTheme="minorEastAsia" w:cs="AdobeHeitiStd-Regular"/>
          <w:color w:val="000000" w:themeColor="text1"/>
          <w:kern w:val="0"/>
          <w:szCs w:val="21"/>
        </w:rPr>
        <w:t>0.05</w:t>
      </w:r>
      <w:r w:rsidRPr="00946881">
        <w:rPr>
          <w:rFonts w:asciiTheme="minorEastAsia" w:eastAsiaTheme="minorEastAsia" w:hAnsiTheme="minorEastAsia" w:cs="AdobeHeitiStd-Regular" w:hint="eastAsia"/>
          <w:color w:val="000000" w:themeColor="text1"/>
          <w:kern w:val="0"/>
          <w:szCs w:val="21"/>
        </w:rPr>
        <w:t>mm。</w:t>
      </w:r>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25" w:name="_Toc426359103"/>
      <w:r w:rsidRPr="00946881">
        <w:rPr>
          <w:rFonts w:ascii="黑体" w:eastAsia="黑体" w:hAnsiTheme="minorEastAsia" w:cs="AdobeHeitiStd-Regular" w:hint="eastAsia"/>
          <w:color w:val="000000" w:themeColor="text1"/>
          <w:kern w:val="0"/>
          <w:szCs w:val="21"/>
        </w:rPr>
        <w:t>5.9 安全装置</w:t>
      </w:r>
      <w:bookmarkEnd w:id="25"/>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5.9.1</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试验机</w:t>
      </w:r>
      <w:r>
        <w:rPr>
          <w:rFonts w:asciiTheme="minorEastAsia" w:eastAsiaTheme="minorEastAsia" w:hAnsiTheme="minorEastAsia" w:cs="AdobeHeitiStd-Regular" w:hint="eastAsia"/>
          <w:color w:val="000000" w:themeColor="text1"/>
          <w:kern w:val="0"/>
          <w:szCs w:val="21"/>
        </w:rPr>
        <w:t>应有力的过载保护装置，</w:t>
      </w:r>
      <w:r w:rsidRPr="00946881">
        <w:rPr>
          <w:rFonts w:asciiTheme="minorEastAsia" w:eastAsiaTheme="minorEastAsia" w:hAnsiTheme="minorEastAsia" w:cs="AdobeHeitiStd-Regular" w:hint="eastAsia"/>
          <w:color w:val="000000" w:themeColor="text1"/>
          <w:kern w:val="0"/>
          <w:szCs w:val="21"/>
        </w:rPr>
        <w:t>当</w:t>
      </w:r>
      <w:r>
        <w:rPr>
          <w:rFonts w:asciiTheme="minorEastAsia" w:eastAsiaTheme="minorEastAsia" w:hAnsiTheme="minorEastAsia" w:cs="AdobeHeitiStd-Regular" w:hint="eastAsia"/>
          <w:color w:val="000000" w:themeColor="text1"/>
          <w:kern w:val="0"/>
          <w:szCs w:val="21"/>
        </w:rPr>
        <w:t>施加的</w:t>
      </w:r>
      <w:r w:rsidRPr="00946881">
        <w:rPr>
          <w:rFonts w:asciiTheme="minorEastAsia" w:eastAsiaTheme="minorEastAsia" w:hAnsiTheme="minorEastAsia" w:cs="AdobeHeitiStd-Regular" w:hint="eastAsia"/>
          <w:color w:val="000000" w:themeColor="text1"/>
          <w:kern w:val="0"/>
          <w:szCs w:val="21"/>
        </w:rPr>
        <w:t>力超过每个测量范围最大容量的</w:t>
      </w:r>
      <w:r w:rsidRPr="00946881">
        <w:rPr>
          <w:rFonts w:asciiTheme="minorEastAsia" w:eastAsiaTheme="minorEastAsia" w:hAnsiTheme="minorEastAsia" w:cs="AdobeHeitiStd-Regular"/>
          <w:color w:val="000000" w:themeColor="text1"/>
          <w:kern w:val="0"/>
          <w:szCs w:val="21"/>
        </w:rPr>
        <w:t>2%</w:t>
      </w: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10%</w:t>
      </w:r>
      <w:r w:rsidRPr="00946881">
        <w:rPr>
          <w:rFonts w:asciiTheme="minorEastAsia" w:eastAsiaTheme="minorEastAsia" w:hAnsiTheme="minorEastAsia" w:cs="AdobeHeitiStd-Regular" w:hint="eastAsia"/>
          <w:color w:val="000000" w:themeColor="text1"/>
          <w:kern w:val="0"/>
          <w:szCs w:val="21"/>
        </w:rPr>
        <w:t>时，</w:t>
      </w:r>
      <w:r>
        <w:rPr>
          <w:rFonts w:asciiTheme="minorEastAsia" w:eastAsiaTheme="minorEastAsia" w:hAnsiTheme="minorEastAsia" w:cs="AdobeHeitiStd-Regular" w:hint="eastAsia"/>
          <w:color w:val="000000" w:themeColor="text1"/>
          <w:kern w:val="0"/>
          <w:szCs w:val="21"/>
        </w:rPr>
        <w:t>过载保护装置</w:t>
      </w:r>
      <w:r w:rsidRPr="00946881">
        <w:rPr>
          <w:rFonts w:asciiTheme="minorEastAsia" w:eastAsiaTheme="minorEastAsia" w:hAnsiTheme="minorEastAsia" w:cs="AdobeHeitiStd-Regular" w:hint="eastAsia"/>
          <w:color w:val="000000" w:themeColor="text1"/>
          <w:kern w:val="0"/>
          <w:szCs w:val="21"/>
        </w:rPr>
        <w:t>应立即动作，自动停机。</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5.9.2</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当移动横梁</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或移动部件</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达到可移动范围上、下极限位置时，限位装置应立即动作，使其自动停止运动。</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5.9.3</w:t>
      </w:r>
      <w:r w:rsidRPr="00946881">
        <w:rPr>
          <w:rFonts w:asciiTheme="minorEastAsia" w:eastAsiaTheme="minorEastAsia" w:hAnsiTheme="minorEastAsia" w:cs="AdobeHeitiStd-Regular" w:hint="eastAsia"/>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对于最大容量为50kN以上的试验机，应配有适当的用于保护试验人员人身安全的防护装置。</w:t>
      </w:r>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26" w:name="_Toc426359104"/>
      <w:r w:rsidRPr="00946881">
        <w:rPr>
          <w:rFonts w:ascii="黑体" w:eastAsia="黑体" w:hAnsiTheme="minorEastAsia" w:cs="AdobeHeitiStd-Regular" w:hint="eastAsia"/>
          <w:color w:val="000000" w:themeColor="text1"/>
          <w:kern w:val="0"/>
          <w:szCs w:val="21"/>
        </w:rPr>
        <w:t xml:space="preserve">5.10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噪声</w:t>
      </w:r>
      <w:bookmarkEnd w:id="26"/>
    </w:p>
    <w:p w:rsidR="007C7EED"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试验机工作时声音应正常，噪声声级应符合表7的要求。</w:t>
      </w:r>
    </w:p>
    <w:p w:rsidR="007C7EED" w:rsidRPr="00946881" w:rsidRDefault="007C7EED" w:rsidP="00B242BB">
      <w:pPr>
        <w:autoSpaceDE w:val="0"/>
        <w:autoSpaceDN w:val="0"/>
        <w:adjustRightInd w:val="0"/>
        <w:spacing w:before="50" w:afterLines="50" w:line="276" w:lineRule="auto"/>
        <w:jc w:val="center"/>
        <w:rPr>
          <w:rFonts w:ascii="黑体" w:eastAsia="黑体"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 xml:space="preserve">表7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噪声声级</w:t>
      </w:r>
    </w:p>
    <w:tbl>
      <w:tblPr>
        <w:tblStyle w:val="af4"/>
        <w:tblW w:w="9592" w:type="dxa"/>
        <w:tblLayout w:type="fixed"/>
        <w:tblLook w:val="04A0"/>
      </w:tblPr>
      <w:tblGrid>
        <w:gridCol w:w="1480"/>
        <w:gridCol w:w="2671"/>
        <w:gridCol w:w="2671"/>
        <w:gridCol w:w="2770"/>
      </w:tblGrid>
      <w:tr w:rsidR="007C7EED" w:rsidRPr="00946881" w:rsidTr="00B242BB">
        <w:trPr>
          <w:trHeight w:val="298"/>
        </w:trPr>
        <w:tc>
          <w:tcPr>
            <w:tcW w:w="1480" w:type="dxa"/>
            <w:vMerge w:val="restart"/>
            <w:vAlign w:val="center"/>
          </w:tcPr>
          <w:p w:rsidR="007C7EED" w:rsidRPr="00946881" w:rsidRDefault="007C7EED" w:rsidP="00B242BB">
            <w:pPr>
              <w:autoSpaceDE w:val="0"/>
              <w:autoSpaceDN w:val="0"/>
              <w:adjustRightInd w:val="0"/>
              <w:spacing w:line="276" w:lineRule="auto"/>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试验机型式</w:t>
            </w:r>
          </w:p>
        </w:tc>
        <w:tc>
          <w:tcPr>
            <w:tcW w:w="5342" w:type="dxa"/>
            <w:gridSpan w:val="2"/>
            <w:vAlign w:val="center"/>
          </w:tcPr>
          <w:p w:rsidR="007C7EED" w:rsidRPr="00946881" w:rsidRDefault="007C7EED" w:rsidP="00B242BB">
            <w:pPr>
              <w:autoSpaceDE w:val="0"/>
              <w:autoSpaceDN w:val="0"/>
              <w:adjustRightInd w:val="0"/>
              <w:spacing w:line="276" w:lineRule="auto"/>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机械</w:t>
            </w:r>
            <w:r w:rsidRPr="007C7EED">
              <w:rPr>
                <w:rFonts w:asciiTheme="minorEastAsia" w:eastAsiaTheme="minorEastAsia" w:hAnsiTheme="minorEastAsia" w:cs="AdobeHeitiStd-Regular" w:hint="eastAsia"/>
                <w:kern w:val="0"/>
                <w:szCs w:val="21"/>
              </w:rPr>
              <w:t>式、电子式</w:t>
            </w:r>
          </w:p>
        </w:tc>
        <w:tc>
          <w:tcPr>
            <w:tcW w:w="2770" w:type="dxa"/>
            <w:vMerge w:val="restart"/>
            <w:vAlign w:val="center"/>
          </w:tcPr>
          <w:p w:rsidR="007C7EED" w:rsidRPr="00946881" w:rsidRDefault="007C7EED" w:rsidP="00B242BB">
            <w:pPr>
              <w:autoSpaceDE w:val="0"/>
              <w:autoSpaceDN w:val="0"/>
              <w:adjustRightInd w:val="0"/>
              <w:spacing w:line="276" w:lineRule="auto"/>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液压式</w:t>
            </w:r>
          </w:p>
        </w:tc>
      </w:tr>
      <w:tr w:rsidR="007C7EED" w:rsidRPr="00946881" w:rsidTr="00B242BB">
        <w:trPr>
          <w:trHeight w:val="178"/>
        </w:trPr>
        <w:tc>
          <w:tcPr>
            <w:tcW w:w="1480" w:type="dxa"/>
            <w:vMerge/>
            <w:vAlign w:val="center"/>
          </w:tcPr>
          <w:p w:rsidR="007C7EED" w:rsidRPr="00946881" w:rsidRDefault="007C7EED" w:rsidP="007C7EED">
            <w:pPr>
              <w:keepNext/>
              <w:keepLines/>
              <w:autoSpaceDE w:val="0"/>
              <w:autoSpaceDN w:val="0"/>
              <w:adjustRightInd w:val="0"/>
              <w:spacing w:before="340" w:after="330" w:line="276" w:lineRule="auto"/>
              <w:ind w:left="432" w:hanging="432"/>
              <w:jc w:val="center"/>
              <w:outlineLvl w:val="0"/>
              <w:rPr>
                <w:rFonts w:asciiTheme="minorEastAsia" w:eastAsiaTheme="minorEastAsia" w:hAnsiTheme="minorEastAsia" w:cs="AdobeHeitiStd-Regular"/>
                <w:color w:val="000000" w:themeColor="text1"/>
                <w:kern w:val="0"/>
                <w:szCs w:val="21"/>
              </w:rPr>
            </w:pPr>
            <w:bookmarkStart w:id="27" w:name="_Toc426359105"/>
            <w:bookmarkEnd w:id="27"/>
          </w:p>
        </w:tc>
        <w:tc>
          <w:tcPr>
            <w:tcW w:w="2671" w:type="dxa"/>
            <w:vAlign w:val="center"/>
          </w:tcPr>
          <w:p w:rsidR="007C7EED" w:rsidRPr="00946881" w:rsidRDefault="007C7EED" w:rsidP="00B242BB">
            <w:pPr>
              <w:autoSpaceDE w:val="0"/>
              <w:autoSpaceDN w:val="0"/>
              <w:adjustRightInd w:val="0"/>
              <w:spacing w:line="276" w:lineRule="auto"/>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最大容量≤</w:t>
            </w:r>
            <w:r w:rsidRPr="00AF0A20">
              <w:rPr>
                <w:rFonts w:asciiTheme="minorEastAsia" w:eastAsiaTheme="minorEastAsia" w:hAnsiTheme="minorEastAsia" w:cs="AdobeHeitiStd-Regular"/>
                <w:color w:val="000000" w:themeColor="text1"/>
                <w:kern w:val="0"/>
                <w:szCs w:val="21"/>
              </w:rPr>
              <w:t>50kN</w:t>
            </w:r>
          </w:p>
        </w:tc>
        <w:tc>
          <w:tcPr>
            <w:tcW w:w="2671" w:type="dxa"/>
            <w:vAlign w:val="center"/>
          </w:tcPr>
          <w:p w:rsidR="007C7EED" w:rsidRPr="00946881" w:rsidRDefault="007C7EED" w:rsidP="00B242BB">
            <w:pPr>
              <w:autoSpaceDE w:val="0"/>
              <w:autoSpaceDN w:val="0"/>
              <w:adjustRightInd w:val="0"/>
              <w:spacing w:line="276" w:lineRule="auto"/>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最大容量＞</w:t>
            </w:r>
            <w:r w:rsidRPr="00AF0A20">
              <w:rPr>
                <w:rFonts w:asciiTheme="minorEastAsia" w:eastAsiaTheme="minorEastAsia" w:hAnsiTheme="minorEastAsia" w:cs="AdobeHeitiStd-Regular"/>
                <w:color w:val="000000" w:themeColor="text1"/>
                <w:kern w:val="0"/>
                <w:szCs w:val="21"/>
              </w:rPr>
              <w:t>50kN</w:t>
            </w:r>
          </w:p>
        </w:tc>
        <w:tc>
          <w:tcPr>
            <w:tcW w:w="2770" w:type="dxa"/>
            <w:vMerge/>
            <w:vAlign w:val="center"/>
          </w:tcPr>
          <w:p w:rsidR="007C7EED" w:rsidRPr="00946881" w:rsidRDefault="007C7EED" w:rsidP="007C7EED">
            <w:pPr>
              <w:keepNext/>
              <w:keepLines/>
              <w:autoSpaceDE w:val="0"/>
              <w:autoSpaceDN w:val="0"/>
              <w:adjustRightInd w:val="0"/>
              <w:spacing w:before="340" w:after="330" w:line="578" w:lineRule="auto"/>
              <w:ind w:left="432" w:hanging="432"/>
              <w:jc w:val="center"/>
              <w:outlineLvl w:val="0"/>
              <w:rPr>
                <w:rFonts w:asciiTheme="minorEastAsia" w:eastAsiaTheme="minorEastAsia" w:hAnsiTheme="minorEastAsia" w:cs="AdobeHeitiStd-Regular"/>
                <w:i/>
                <w:color w:val="000000" w:themeColor="text1"/>
                <w:kern w:val="0"/>
                <w:szCs w:val="21"/>
              </w:rPr>
            </w:pPr>
          </w:p>
        </w:tc>
      </w:tr>
      <w:tr w:rsidR="007C7EED" w:rsidRPr="00946881" w:rsidTr="00B242BB">
        <w:trPr>
          <w:trHeight w:val="559"/>
        </w:trPr>
        <w:tc>
          <w:tcPr>
            <w:tcW w:w="1480" w:type="dxa"/>
            <w:vAlign w:val="center"/>
          </w:tcPr>
          <w:p w:rsidR="007C7EED" w:rsidRPr="00946881" w:rsidRDefault="007C7EED" w:rsidP="00B242BB">
            <w:pPr>
              <w:autoSpaceDE w:val="0"/>
              <w:autoSpaceDN w:val="0"/>
              <w:adjustRightInd w:val="0"/>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噪声声级</w:t>
            </w:r>
            <w:r w:rsidRPr="00AF0A20">
              <w:rPr>
                <w:rFonts w:asciiTheme="minorEastAsia" w:eastAsiaTheme="minorEastAsia" w:hAnsiTheme="minorEastAsia" w:cs="AdobeHeitiStd-Regular"/>
                <w:color w:val="000000" w:themeColor="text1"/>
                <w:kern w:val="0"/>
                <w:szCs w:val="21"/>
              </w:rPr>
              <w:t>dB(A)</w:t>
            </w:r>
          </w:p>
        </w:tc>
        <w:tc>
          <w:tcPr>
            <w:tcW w:w="2671" w:type="dxa"/>
            <w:vAlign w:val="center"/>
          </w:tcPr>
          <w:p w:rsidR="007C7EED" w:rsidRPr="00946881" w:rsidRDefault="007C7EED" w:rsidP="00B242BB">
            <w:pPr>
              <w:autoSpaceDE w:val="0"/>
              <w:autoSpaceDN w:val="0"/>
              <w:adjustRightInd w:val="0"/>
              <w:spacing w:line="276" w:lineRule="auto"/>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w:t>
            </w:r>
            <w:r w:rsidRPr="00AF0A20">
              <w:rPr>
                <w:rFonts w:asciiTheme="minorEastAsia" w:eastAsiaTheme="minorEastAsia" w:hAnsiTheme="minorEastAsia" w:cs="AdobeHeitiStd-Regular"/>
                <w:color w:val="000000" w:themeColor="text1"/>
                <w:kern w:val="0"/>
                <w:szCs w:val="21"/>
              </w:rPr>
              <w:t>72</w:t>
            </w:r>
          </w:p>
        </w:tc>
        <w:tc>
          <w:tcPr>
            <w:tcW w:w="2671" w:type="dxa"/>
            <w:vAlign w:val="center"/>
          </w:tcPr>
          <w:p w:rsidR="007C7EED" w:rsidRPr="00946881" w:rsidRDefault="007C7EED" w:rsidP="00B242BB">
            <w:pPr>
              <w:autoSpaceDE w:val="0"/>
              <w:autoSpaceDN w:val="0"/>
              <w:adjustRightInd w:val="0"/>
              <w:spacing w:line="276" w:lineRule="auto"/>
              <w:jc w:val="center"/>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w:t>
            </w:r>
            <w:r w:rsidRPr="00AF0A20">
              <w:rPr>
                <w:rFonts w:asciiTheme="minorEastAsia" w:eastAsiaTheme="minorEastAsia" w:hAnsiTheme="minorEastAsia" w:cs="AdobeHeitiStd-Regular"/>
                <w:color w:val="000000" w:themeColor="text1"/>
                <w:kern w:val="0"/>
                <w:szCs w:val="21"/>
              </w:rPr>
              <w:t>75</w:t>
            </w:r>
          </w:p>
        </w:tc>
        <w:tc>
          <w:tcPr>
            <w:tcW w:w="2770" w:type="dxa"/>
            <w:vAlign w:val="center"/>
          </w:tcPr>
          <w:p w:rsidR="007C7EED" w:rsidRPr="00946881" w:rsidRDefault="007C7EED" w:rsidP="00B242BB">
            <w:pPr>
              <w:autoSpaceDE w:val="0"/>
              <w:autoSpaceDN w:val="0"/>
              <w:adjustRightInd w:val="0"/>
              <w:spacing w:line="276" w:lineRule="auto"/>
              <w:jc w:val="center"/>
              <w:rPr>
                <w:rFonts w:asciiTheme="minorEastAsia" w:eastAsiaTheme="minorEastAsia" w:hAnsiTheme="minorEastAsia" w:cs="AdobeHeitiStd-Regular"/>
                <w:i/>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w:t>
            </w:r>
            <w:r w:rsidRPr="00AF0A20">
              <w:rPr>
                <w:rFonts w:asciiTheme="minorEastAsia" w:eastAsiaTheme="minorEastAsia" w:hAnsiTheme="minorEastAsia" w:cs="AdobeHeitiStd-Regular"/>
                <w:color w:val="000000" w:themeColor="text1"/>
                <w:kern w:val="0"/>
                <w:szCs w:val="21"/>
              </w:rPr>
              <w:t>75</w:t>
            </w:r>
          </w:p>
        </w:tc>
      </w:tr>
    </w:tbl>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28" w:name="_Toc426359106"/>
      <w:r w:rsidRPr="00946881">
        <w:rPr>
          <w:rFonts w:ascii="黑体" w:eastAsia="黑体" w:hAnsiTheme="minorEastAsia" w:cs="AdobeHeitiStd-Regular" w:hint="eastAsia"/>
          <w:color w:val="000000" w:themeColor="text1"/>
          <w:kern w:val="0"/>
          <w:szCs w:val="21"/>
        </w:rPr>
        <w:t xml:space="preserve">5.11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耐运输颠簸性能</w:t>
      </w:r>
      <w:bookmarkEnd w:id="28"/>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试验机在包装条件下，应能承受运输颠簸试验而无损坏，试验后试验机不经调修仍应符合本标准的全部要求</w:t>
      </w:r>
      <w:r>
        <w:rPr>
          <w:rFonts w:asciiTheme="minorEastAsia" w:eastAsiaTheme="minorEastAsia" w:hAnsiTheme="minorEastAsia" w:cs="AdobeHeitiStd-Regular" w:hint="eastAsia"/>
          <w:color w:val="000000" w:themeColor="text1"/>
          <w:kern w:val="0"/>
          <w:szCs w:val="21"/>
        </w:rPr>
        <w:t>。</w:t>
      </w:r>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29" w:name="_Toc426359107"/>
      <w:r w:rsidRPr="00946881">
        <w:rPr>
          <w:rFonts w:ascii="黑体" w:eastAsia="黑体" w:hAnsiTheme="minorEastAsia" w:cs="AdobeHeitiStd-Regular" w:hint="eastAsia"/>
          <w:color w:val="000000" w:themeColor="text1"/>
          <w:kern w:val="0"/>
          <w:szCs w:val="21"/>
        </w:rPr>
        <w:t xml:space="preserve">5.12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电气设备的要求</w:t>
      </w:r>
      <w:bookmarkEnd w:id="29"/>
    </w:p>
    <w:p w:rsidR="007C7EED" w:rsidRPr="00946881" w:rsidRDefault="007C7EED" w:rsidP="007C7EED">
      <w:pPr>
        <w:spacing w:line="360" w:lineRule="auto"/>
        <w:ind w:firstLine="480"/>
        <w:rPr>
          <w:rFonts w:asciiTheme="minorEastAsia" w:eastAsiaTheme="minorEastAsia" w:hAnsiTheme="minorEastAsia" w:cs="宋体"/>
          <w:color w:val="000000" w:themeColor="text1"/>
          <w:szCs w:val="21"/>
        </w:rPr>
      </w:pPr>
      <w:r w:rsidRPr="00AF0A20">
        <w:rPr>
          <w:rFonts w:asciiTheme="minorEastAsia" w:eastAsiaTheme="minorEastAsia" w:hAnsiTheme="minorEastAsia" w:cs="宋体" w:hint="eastAsia"/>
          <w:color w:val="000000" w:themeColor="text1"/>
          <w:szCs w:val="21"/>
        </w:rPr>
        <w:t>试验机的电气设备应符合</w:t>
      </w:r>
      <w:r w:rsidRPr="00AF0A20">
        <w:rPr>
          <w:rFonts w:asciiTheme="minorEastAsia" w:eastAsiaTheme="minorEastAsia" w:hAnsiTheme="minorEastAsia" w:cs="宋体"/>
          <w:color w:val="000000" w:themeColor="text1"/>
          <w:szCs w:val="21"/>
        </w:rPr>
        <w:t>GB/T</w:t>
      </w:r>
      <w:r w:rsidRPr="00946881">
        <w:rPr>
          <w:rFonts w:asciiTheme="minorEastAsia" w:eastAsiaTheme="minorEastAsia" w:hAnsiTheme="minorEastAsia" w:cs="宋体" w:hint="eastAsia"/>
          <w:color w:val="000000" w:themeColor="text1"/>
          <w:szCs w:val="21"/>
        </w:rPr>
        <w:t xml:space="preserve"> </w:t>
      </w:r>
      <w:r w:rsidRPr="00AF0A20">
        <w:rPr>
          <w:rFonts w:asciiTheme="minorEastAsia" w:eastAsiaTheme="minorEastAsia" w:hAnsiTheme="minorEastAsia" w:cs="宋体"/>
          <w:color w:val="000000" w:themeColor="text1"/>
          <w:szCs w:val="21"/>
        </w:rPr>
        <w:t>2611-2007中第7章的有关规定。</w:t>
      </w:r>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30" w:name="_Toc426359108"/>
      <w:r w:rsidRPr="00946881">
        <w:rPr>
          <w:rFonts w:ascii="黑体" w:eastAsia="黑体" w:hAnsiTheme="minorEastAsia" w:cs="AdobeHeitiStd-Regular" w:hint="eastAsia"/>
          <w:color w:val="000000" w:themeColor="text1"/>
          <w:kern w:val="0"/>
          <w:szCs w:val="21"/>
        </w:rPr>
        <w:t xml:space="preserve">5.13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其他要求</w:t>
      </w:r>
      <w:bookmarkEnd w:id="30"/>
    </w:p>
    <w:p w:rsidR="007C7EED" w:rsidRPr="00946881"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试验机的装配质量、</w:t>
      </w:r>
      <w:r>
        <w:rPr>
          <w:rFonts w:asciiTheme="minorEastAsia" w:eastAsiaTheme="minorEastAsia" w:hAnsiTheme="minorEastAsia" w:cs="AdobeHeitiStd-Regular" w:hint="eastAsia"/>
          <w:color w:val="000000" w:themeColor="text1"/>
          <w:kern w:val="0"/>
          <w:szCs w:val="21"/>
        </w:rPr>
        <w:t>外观质量等</w:t>
      </w:r>
      <w:r w:rsidRPr="00946881">
        <w:rPr>
          <w:rFonts w:asciiTheme="minorEastAsia" w:eastAsiaTheme="minorEastAsia" w:hAnsiTheme="minorEastAsia" w:cs="AdobeHeitiStd-Regular" w:hint="eastAsia"/>
          <w:color w:val="000000" w:themeColor="text1"/>
          <w:kern w:val="0"/>
          <w:szCs w:val="21"/>
        </w:rPr>
        <w:t>应符合</w:t>
      </w:r>
      <w:r w:rsidRPr="00946881">
        <w:rPr>
          <w:rFonts w:asciiTheme="minorEastAsia" w:eastAsiaTheme="minorEastAsia" w:hAnsiTheme="minorEastAsia" w:cs="AdobeHeitiStd-Regular"/>
          <w:color w:val="000000" w:themeColor="text1"/>
          <w:kern w:val="0"/>
          <w:szCs w:val="21"/>
        </w:rPr>
        <w:t>GB/T</w:t>
      </w:r>
      <w:r w:rsidRPr="00946881">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color w:val="000000" w:themeColor="text1"/>
          <w:kern w:val="0"/>
          <w:szCs w:val="21"/>
        </w:rPr>
        <w:t>2611-</w:t>
      </w:r>
      <w:r w:rsidRPr="00946881">
        <w:rPr>
          <w:rFonts w:asciiTheme="minorEastAsia" w:eastAsiaTheme="minorEastAsia" w:hAnsiTheme="minorEastAsia" w:cs="AdobeHeitiStd-Regular" w:hint="eastAsia"/>
          <w:color w:val="000000" w:themeColor="text1"/>
          <w:kern w:val="0"/>
          <w:szCs w:val="21"/>
        </w:rPr>
        <w:t>2007中</w:t>
      </w:r>
      <w:r w:rsidRPr="00AF0A20">
        <w:rPr>
          <w:rFonts w:asciiTheme="minorEastAsia" w:eastAsiaTheme="minorEastAsia" w:hAnsiTheme="minorEastAsia" w:cs="AdobeHeitiStd-Regular"/>
          <w:color w:val="000000" w:themeColor="text1"/>
          <w:kern w:val="0"/>
          <w:szCs w:val="21"/>
        </w:rPr>
        <w:t>第4章和第10章</w:t>
      </w:r>
      <w:r w:rsidRPr="00AF0A20">
        <w:rPr>
          <w:rFonts w:asciiTheme="minorEastAsia" w:eastAsiaTheme="minorEastAsia" w:hAnsiTheme="minorEastAsia" w:cs="AdobeHeitiStd-Regular" w:hint="eastAsia"/>
          <w:color w:val="000000" w:themeColor="text1"/>
          <w:kern w:val="0"/>
          <w:szCs w:val="21"/>
        </w:rPr>
        <w:t>的有关规定。</w:t>
      </w:r>
    </w:p>
    <w:p w:rsidR="007C7EED" w:rsidRPr="007C7EED" w:rsidRDefault="007C7EED" w:rsidP="00B242BB">
      <w:pPr>
        <w:tabs>
          <w:tab w:val="left" w:pos="1755"/>
        </w:tabs>
        <w:spacing w:beforeLines="100" w:afterLines="100" w:line="276" w:lineRule="auto"/>
        <w:rPr>
          <w:rFonts w:ascii="黑体" w:eastAsia="黑体" w:hAnsi="宋体"/>
          <w:b/>
          <w:szCs w:val="21"/>
        </w:rPr>
      </w:pPr>
      <w:bookmarkStart w:id="31" w:name="_Toc426359109"/>
      <w:bookmarkStart w:id="32" w:name="_Toc426359110"/>
      <w:bookmarkEnd w:id="31"/>
      <w:r>
        <w:rPr>
          <w:rFonts w:ascii="黑体" w:eastAsia="黑体" w:hAnsi="宋体" w:hint="eastAsia"/>
          <w:b/>
          <w:szCs w:val="21"/>
        </w:rPr>
        <w:t xml:space="preserve">6  </w:t>
      </w:r>
      <w:r w:rsidRPr="007C7EED">
        <w:rPr>
          <w:rFonts w:ascii="黑体" w:eastAsia="黑体" w:hAnsi="宋体" w:hint="eastAsia"/>
          <w:b/>
          <w:szCs w:val="21"/>
        </w:rPr>
        <w:t>检验方法</w:t>
      </w:r>
      <w:bookmarkEnd w:id="32"/>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33" w:name="_Toc426359111"/>
      <w:r w:rsidRPr="00946881">
        <w:rPr>
          <w:rFonts w:ascii="黑体" w:eastAsia="黑体" w:hAnsiTheme="minorEastAsia" w:cs="AdobeHeitiStd-Regular" w:hint="eastAsia"/>
          <w:color w:val="000000" w:themeColor="text1"/>
          <w:kern w:val="0"/>
          <w:szCs w:val="21"/>
        </w:rPr>
        <w:t xml:space="preserve">6.1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检验条件</w:t>
      </w:r>
      <w:bookmarkEnd w:id="33"/>
    </w:p>
    <w:p w:rsidR="007C7EED" w:rsidRPr="00946881"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试验机应在5</w:t>
      </w:r>
      <w:r w:rsidRPr="00946881">
        <w:rPr>
          <w:rFonts w:asciiTheme="minorEastAsia" w:eastAsiaTheme="minorEastAsia" w:hAnsiTheme="minorEastAsia" w:cs="AdobeHeitiStd-Regular"/>
          <w:color w:val="000000" w:themeColor="text1"/>
          <w:kern w:val="0"/>
          <w:szCs w:val="21"/>
        </w:rPr>
        <w:t>.1</w:t>
      </w:r>
      <w:r w:rsidRPr="00946881">
        <w:rPr>
          <w:rFonts w:asciiTheme="minorEastAsia" w:eastAsiaTheme="minorEastAsia" w:hAnsiTheme="minorEastAsia" w:cs="AdobeHeitiStd-Regular" w:hint="eastAsia"/>
          <w:color w:val="000000" w:themeColor="text1"/>
          <w:kern w:val="0"/>
          <w:szCs w:val="21"/>
        </w:rPr>
        <w:t>规定的环境与工作条件下进行检验。</w:t>
      </w:r>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34" w:name="_Toc426359112"/>
      <w:r w:rsidRPr="00946881">
        <w:rPr>
          <w:rFonts w:ascii="黑体" w:eastAsia="黑体" w:hAnsiTheme="minorEastAsia" w:cs="AdobeHeitiStd-Regular" w:hint="eastAsia"/>
          <w:color w:val="000000" w:themeColor="text1"/>
          <w:kern w:val="0"/>
          <w:szCs w:val="21"/>
        </w:rPr>
        <w:t xml:space="preserve">6.2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检验用器具</w:t>
      </w:r>
      <w:bookmarkEnd w:id="34"/>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检验用仪器、量具和检具包括</w:t>
      </w:r>
      <w:r w:rsidRPr="00946881">
        <w:rPr>
          <w:rFonts w:asciiTheme="minorEastAsia" w:eastAsiaTheme="minorEastAsia" w:hAnsiTheme="minorEastAsia" w:cs="AdobeHeitiStd-Regular"/>
          <w:color w:val="000000" w:themeColor="text1"/>
          <w:kern w:val="0"/>
          <w:szCs w:val="21"/>
        </w:rPr>
        <w:t>:</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a) </w:t>
      </w:r>
      <w:r w:rsidRPr="00946881">
        <w:rPr>
          <w:rFonts w:asciiTheme="minorEastAsia" w:eastAsiaTheme="minorEastAsia" w:hAnsiTheme="minorEastAsia" w:cs="AdobeHeitiStd-Regular" w:hint="eastAsia"/>
          <w:color w:val="000000" w:themeColor="text1"/>
          <w:kern w:val="0"/>
          <w:szCs w:val="21"/>
        </w:rPr>
        <w:t>符合</w:t>
      </w:r>
      <w:r w:rsidRPr="00946881">
        <w:rPr>
          <w:rFonts w:asciiTheme="minorEastAsia" w:eastAsiaTheme="minorEastAsia" w:hAnsiTheme="minorEastAsia" w:cs="AdobeHeitiStd-Regular"/>
          <w:color w:val="000000" w:themeColor="text1"/>
          <w:kern w:val="0"/>
          <w:szCs w:val="21"/>
        </w:rPr>
        <w:t>GB/T</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color w:val="000000" w:themeColor="text1"/>
          <w:kern w:val="0"/>
          <w:szCs w:val="21"/>
        </w:rPr>
        <w:t>13634</w:t>
      </w:r>
      <w:r w:rsidRPr="00946881">
        <w:rPr>
          <w:rFonts w:asciiTheme="minorEastAsia" w:eastAsiaTheme="minorEastAsia" w:hAnsiTheme="minorEastAsia" w:cs="AdobeHeitiStd-Regular" w:hint="eastAsia"/>
          <w:color w:val="000000" w:themeColor="text1"/>
          <w:kern w:val="0"/>
          <w:szCs w:val="21"/>
        </w:rPr>
        <w:t>-2008</w:t>
      </w:r>
      <w:r w:rsidRPr="00946881">
        <w:rPr>
          <w:rFonts w:hint="eastAsia"/>
        </w:rPr>
        <w:t>第</w:t>
      </w:r>
      <w:r w:rsidRPr="00562BE6">
        <w:rPr>
          <w:rFonts w:asciiTheme="minorEastAsia" w:eastAsiaTheme="minorEastAsia" w:hAnsiTheme="minorEastAsia" w:hint="eastAsia"/>
        </w:rPr>
        <w:t>8</w:t>
      </w:r>
      <w:r w:rsidRPr="00946881">
        <w:rPr>
          <w:rFonts w:hint="eastAsia"/>
        </w:rPr>
        <w:t>章</w:t>
      </w:r>
      <w:r w:rsidRPr="00946881">
        <w:rPr>
          <w:rFonts w:ascii="宋体" w:cs="宋体" w:hint="eastAsia"/>
        </w:rPr>
        <w:t>规定的标准测力仪或力的测量准确到</w:t>
      </w:r>
      <w:r w:rsidRPr="00946881">
        <w:rPr>
          <w:rFonts w:ascii="宋体" w:hAnsi="宋体"/>
        </w:rPr>
        <w:t>±</w:t>
      </w:r>
      <w:r w:rsidRPr="00946881">
        <w:rPr>
          <w:rFonts w:hint="eastAsia"/>
        </w:rPr>
        <w:t>0.1</w:t>
      </w:r>
      <w:r w:rsidRPr="00946881">
        <w:t>％</w:t>
      </w:r>
      <w:r w:rsidRPr="00946881">
        <w:rPr>
          <w:rFonts w:ascii="宋体" w:cs="宋体" w:hint="eastAsia"/>
        </w:rPr>
        <w:t>以内的专用检验砝码</w:t>
      </w:r>
      <w:r w:rsidRPr="00946881">
        <w:rPr>
          <w:rFonts w:asciiTheme="minorEastAsia" w:eastAsiaTheme="minorEastAsia" w:hAnsiTheme="minorEastAsia" w:cs="AdobeHeitiStd-Regular" w:hint="eastAsia"/>
          <w:color w:val="000000" w:themeColor="text1"/>
          <w:kern w:val="0"/>
          <w:szCs w:val="21"/>
        </w:rPr>
        <w:t>；</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b) </w:t>
      </w: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O</w:t>
      </w: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1O</w:t>
      </w: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mm</w:t>
      </w:r>
      <w:r>
        <w:rPr>
          <w:rFonts w:asciiTheme="minorEastAsia" w:eastAsiaTheme="minorEastAsia" w:hAnsiTheme="minorEastAsia" w:cs="AdobeHeitiStd-Regular" w:hint="eastAsia"/>
          <w:color w:val="000000" w:themeColor="text1"/>
          <w:kern w:val="0"/>
          <w:szCs w:val="21"/>
        </w:rPr>
        <w:t>的</w:t>
      </w:r>
      <w:r w:rsidRPr="00946881">
        <w:rPr>
          <w:rFonts w:asciiTheme="minorEastAsia" w:eastAsiaTheme="minorEastAsia" w:hAnsiTheme="minorEastAsia" w:cs="AdobeHeitiStd-Regular" w:hint="eastAsia"/>
          <w:color w:val="000000" w:themeColor="text1"/>
          <w:kern w:val="0"/>
          <w:szCs w:val="21"/>
        </w:rPr>
        <w:t>1级百分表及磁力表座；</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lastRenderedPageBreak/>
        <w:t>c)</w:t>
      </w:r>
      <w:r w:rsidRPr="00946881">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hint="eastAsia"/>
          <w:color w:val="000000" w:themeColor="text1"/>
          <w:szCs w:val="21"/>
        </w:rPr>
        <w:t xml:space="preserve"> 0.02mm/m 的水平仪</w:t>
      </w:r>
      <w:r w:rsidRPr="00946881">
        <w:rPr>
          <w:rFonts w:asciiTheme="minorEastAsia" w:eastAsiaTheme="minorEastAsia" w:hAnsiTheme="minorEastAsia" w:cs="AdobeHeitiStd-Regular" w:hint="eastAsia"/>
          <w:color w:val="000000" w:themeColor="text1"/>
          <w:kern w:val="0"/>
          <w:szCs w:val="21"/>
        </w:rPr>
        <w:t>；</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d) </w:t>
      </w:r>
      <w:r w:rsidRPr="00946881">
        <w:rPr>
          <w:rFonts w:asciiTheme="minorEastAsia" w:eastAsiaTheme="minorEastAsia" w:hAnsiTheme="minorEastAsia" w:cs="AdobeHeitiStd-Regular" w:hint="eastAsia"/>
          <w:color w:val="000000" w:themeColor="text1"/>
          <w:kern w:val="0"/>
          <w:szCs w:val="21"/>
        </w:rPr>
        <w:t>分辨力为</w:t>
      </w:r>
      <w:r w:rsidRPr="00946881">
        <w:rPr>
          <w:rFonts w:asciiTheme="minorEastAsia" w:eastAsiaTheme="minorEastAsia" w:hAnsiTheme="minorEastAsia" w:cs="AdobeHeitiStd-Regular"/>
          <w:color w:val="000000" w:themeColor="text1"/>
          <w:kern w:val="0"/>
          <w:szCs w:val="21"/>
        </w:rPr>
        <w:t xml:space="preserve"> 0.1</w:t>
      </w:r>
      <w:r w:rsidRPr="00946881">
        <w:rPr>
          <w:rFonts w:asciiTheme="minorEastAsia" w:eastAsiaTheme="minorEastAsia" w:hAnsiTheme="minorEastAsia" w:cs="AdobeHeitiStd-Regular" w:hint="eastAsia"/>
          <w:color w:val="000000" w:themeColor="text1"/>
          <w:kern w:val="0"/>
          <w:szCs w:val="21"/>
        </w:rPr>
        <w:t>s的秒表；</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e) </w:t>
      </w:r>
      <w:r w:rsidRPr="00946881">
        <w:rPr>
          <w:rFonts w:asciiTheme="minorEastAsia" w:eastAsiaTheme="minorEastAsia" w:hAnsiTheme="minorEastAsia" w:cs="AdobeHeitiStd-Regular" w:hint="eastAsia"/>
          <w:color w:val="000000" w:themeColor="text1"/>
          <w:kern w:val="0"/>
          <w:szCs w:val="21"/>
        </w:rPr>
        <w:t>分度值为</w:t>
      </w:r>
      <w:r w:rsidRPr="00946881">
        <w:rPr>
          <w:rFonts w:asciiTheme="minorEastAsia" w:eastAsiaTheme="minorEastAsia" w:hAnsiTheme="minorEastAsia" w:cs="AdobeHeitiStd-Regular"/>
          <w:color w:val="000000" w:themeColor="text1"/>
          <w:kern w:val="0"/>
          <w:szCs w:val="21"/>
        </w:rPr>
        <w:t>0.02mm</w:t>
      </w:r>
      <w:r w:rsidRPr="00946881">
        <w:rPr>
          <w:rFonts w:asciiTheme="minorEastAsia" w:eastAsiaTheme="minorEastAsia" w:hAnsiTheme="minorEastAsia" w:cs="AdobeHeitiStd-Regular" w:hint="eastAsia"/>
          <w:color w:val="000000" w:themeColor="text1"/>
          <w:kern w:val="0"/>
          <w:szCs w:val="21"/>
        </w:rPr>
        <w:t>的游标卡尺</w:t>
      </w:r>
      <w:r w:rsidRPr="00946881">
        <w:rPr>
          <w:rFonts w:asciiTheme="minorEastAsia" w:eastAsiaTheme="minorEastAsia" w:hAnsiTheme="minorEastAsia" w:cs="AdobeHeitiStd-Regular"/>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或相应的测长器具</w:t>
      </w:r>
      <w:r w:rsidRPr="00946881">
        <w:rPr>
          <w:rFonts w:asciiTheme="minorEastAsia" w:eastAsiaTheme="minorEastAsia" w:hAnsiTheme="minorEastAsia" w:cs="AdobeHeitiStd-Regular"/>
          <w:color w:val="000000" w:themeColor="text1"/>
          <w:kern w:val="0"/>
          <w:szCs w:val="21"/>
        </w:rPr>
        <w:t>)</w:t>
      </w:r>
      <w:r>
        <w:rPr>
          <w:rFonts w:asciiTheme="minorEastAsia" w:eastAsiaTheme="minorEastAsia" w:hAnsiTheme="minorEastAsia" w:cs="AdobeHeitiStd-Regular" w:hint="eastAsia"/>
          <w:color w:val="000000" w:themeColor="text1"/>
          <w:kern w:val="0"/>
          <w:szCs w:val="21"/>
        </w:rPr>
        <w:t>；</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f) </w:t>
      </w:r>
      <w:r w:rsidRPr="00946881">
        <w:rPr>
          <w:rFonts w:asciiTheme="minorEastAsia" w:eastAsiaTheme="minorEastAsia" w:hAnsiTheme="minorEastAsia" w:cs="AdobeHeitiStd-Regular" w:hint="eastAsia"/>
          <w:color w:val="000000" w:themeColor="text1"/>
          <w:kern w:val="0"/>
          <w:szCs w:val="21"/>
        </w:rPr>
        <w:t>Φ</w:t>
      </w:r>
      <w:r w:rsidRPr="00946881">
        <w:rPr>
          <w:rFonts w:asciiTheme="minorEastAsia" w:eastAsiaTheme="minorEastAsia" w:hAnsiTheme="minorEastAsia" w:cs="AdobeHeitiStd-Regular"/>
          <w:color w:val="000000" w:themeColor="text1"/>
          <w:kern w:val="0"/>
          <w:szCs w:val="21"/>
        </w:rPr>
        <w:t>40h6</w:t>
      </w:r>
      <w:r>
        <w:rPr>
          <w:rFonts w:asciiTheme="minorEastAsia" w:eastAsiaTheme="minorEastAsia" w:hAnsiTheme="minorEastAsia" w:cs="AdobeHeitiStd-Regular" w:hint="eastAsia"/>
          <w:color w:val="000000" w:themeColor="text1"/>
          <w:kern w:val="0"/>
          <w:szCs w:val="21"/>
        </w:rPr>
        <w:t>的</w:t>
      </w:r>
      <w:r w:rsidRPr="00946881">
        <w:rPr>
          <w:rFonts w:asciiTheme="minorEastAsia" w:eastAsiaTheme="minorEastAsia" w:hAnsiTheme="minorEastAsia" w:cs="AdobeHeitiStd-Regular" w:hint="eastAsia"/>
          <w:color w:val="000000" w:themeColor="text1"/>
          <w:kern w:val="0"/>
          <w:szCs w:val="21"/>
        </w:rPr>
        <w:t>检验棒；</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g)</w:t>
      </w:r>
      <w:r w:rsidRPr="00946881">
        <w:rPr>
          <w:rFonts w:asciiTheme="minorEastAsia" w:eastAsiaTheme="minorEastAsia" w:hAnsiTheme="minorEastAsia" w:cs="AdobeHeitiStd-Regular" w:hint="eastAsia"/>
          <w:color w:val="000000" w:themeColor="text1"/>
          <w:kern w:val="0"/>
          <w:szCs w:val="21"/>
        </w:rPr>
        <w:t>（0.01～1.00）mm的塞尺、角尺及通用量具；</w:t>
      </w:r>
    </w:p>
    <w:p w:rsidR="007C7EED"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 w:val="18"/>
          <w:szCs w:val="18"/>
        </w:rPr>
      </w:pPr>
      <w:r w:rsidRPr="00946881">
        <w:rPr>
          <w:rFonts w:asciiTheme="minorEastAsia" w:eastAsiaTheme="minorEastAsia" w:hAnsiTheme="minorEastAsia" w:cs="AdobeHeitiStd-Regular"/>
          <w:color w:val="000000" w:themeColor="text1"/>
          <w:kern w:val="0"/>
          <w:szCs w:val="21"/>
        </w:rPr>
        <w:t xml:space="preserve">h) </w:t>
      </w:r>
      <w:r w:rsidRPr="00946881">
        <w:rPr>
          <w:rFonts w:asciiTheme="minorEastAsia" w:eastAsiaTheme="minorEastAsia" w:hAnsiTheme="minorEastAsia" w:cs="AdobeHeitiStd-Regular" w:hint="eastAsia"/>
          <w:color w:val="000000" w:themeColor="text1"/>
          <w:kern w:val="0"/>
          <w:szCs w:val="21"/>
        </w:rPr>
        <w:t>2级声级计；</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i) </w:t>
      </w:r>
      <w:r w:rsidRPr="00946881">
        <w:rPr>
          <w:rFonts w:asciiTheme="minorEastAsia" w:eastAsiaTheme="minorEastAsia" w:hAnsiTheme="minorEastAsia" w:cs="AdobeHeitiStd-Regular" w:hint="eastAsia"/>
          <w:color w:val="000000" w:themeColor="text1"/>
          <w:kern w:val="0"/>
          <w:szCs w:val="21"/>
        </w:rPr>
        <w:t>拉伸用螺旋弹簧；</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j</w:t>
      </w:r>
      <w:r w:rsidRPr="00946881">
        <w:rPr>
          <w:rFonts w:asciiTheme="minorEastAsia" w:eastAsiaTheme="minorEastAsia" w:hAnsiTheme="minorEastAsia" w:cs="AdobeHeitiStd-Regular"/>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压缩用螺旋弹簧；</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k) </w:t>
      </w:r>
      <w:r w:rsidRPr="00946881">
        <w:rPr>
          <w:rFonts w:asciiTheme="minorEastAsia" w:eastAsiaTheme="minorEastAsia" w:hAnsiTheme="minorEastAsia" w:cs="AdobeHeitiStd-Regular" w:hint="eastAsia"/>
          <w:color w:val="000000" w:themeColor="text1"/>
          <w:kern w:val="0"/>
          <w:szCs w:val="21"/>
        </w:rPr>
        <w:t>板簧</w:t>
      </w:r>
      <w:r w:rsidRPr="00946881">
        <w:rPr>
          <w:rFonts w:asciiTheme="minorEastAsia" w:eastAsiaTheme="minorEastAsia" w:hAnsiTheme="minorEastAsia" w:cs="AdobeHeitiStd-Regular"/>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做板簧试验时配备</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w:t>
      </w:r>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35" w:name="_Toc426359113"/>
      <w:r w:rsidRPr="00946881">
        <w:rPr>
          <w:rFonts w:ascii="黑体" w:eastAsia="黑体" w:hAnsiTheme="minorEastAsia" w:cs="AdobeHeitiStd-Regular" w:hint="eastAsia"/>
          <w:color w:val="000000" w:themeColor="text1"/>
          <w:kern w:val="0"/>
          <w:szCs w:val="21"/>
        </w:rPr>
        <w:t xml:space="preserve">6.3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试验力的各种允许误差的检测</w:t>
      </w:r>
      <w:bookmarkEnd w:id="35"/>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 xml:space="preserve">6.3.1 </w:t>
      </w:r>
      <w:r>
        <w:rPr>
          <w:rFonts w:ascii="黑体" w:eastAsia="黑体"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试验机示值相对误差</w:t>
      </w:r>
      <w:r w:rsidRPr="00946881">
        <w:rPr>
          <w:rFonts w:asciiTheme="minorEastAsia" w:eastAsiaTheme="minorEastAsia" w:hAnsiTheme="minorEastAsia" w:cs="AdobeHeitiStd-Regular" w:hint="eastAsia"/>
          <w:i/>
          <w:color w:val="000000" w:themeColor="text1"/>
          <w:kern w:val="0"/>
          <w:szCs w:val="21"/>
        </w:rPr>
        <w:t>q</w:t>
      </w:r>
      <w:r w:rsidRPr="00946881">
        <w:rPr>
          <w:rFonts w:asciiTheme="minorEastAsia" w:eastAsiaTheme="minorEastAsia" w:hAnsiTheme="minorEastAsia" w:cs="AdobeHeitiStd-Regular" w:hint="eastAsia"/>
          <w:color w:val="000000" w:themeColor="text1"/>
          <w:kern w:val="0"/>
          <w:szCs w:val="21"/>
        </w:rPr>
        <w:t>、示值重复性</w:t>
      </w:r>
      <w:r w:rsidRPr="00946881">
        <w:rPr>
          <w:rFonts w:asciiTheme="minorEastAsia" w:eastAsiaTheme="minorEastAsia" w:hAnsiTheme="minorEastAsia" w:cs="AdobeHeitiStd-Regular"/>
          <w:i/>
          <w:color w:val="000000" w:themeColor="text1"/>
          <w:kern w:val="0"/>
          <w:szCs w:val="21"/>
        </w:rPr>
        <w:t>b</w:t>
      </w:r>
      <w:r w:rsidRPr="00946881">
        <w:rPr>
          <w:rFonts w:asciiTheme="minorEastAsia" w:eastAsiaTheme="minorEastAsia" w:hAnsiTheme="minorEastAsia" w:cs="AdobeHeitiStd-Regular" w:hint="eastAsia"/>
          <w:color w:val="000000" w:themeColor="text1"/>
          <w:kern w:val="0"/>
          <w:szCs w:val="21"/>
        </w:rPr>
        <w:t>、示值进回程相对误差</w:t>
      </w:r>
      <w:r w:rsidRPr="00946881">
        <w:rPr>
          <w:rFonts w:asciiTheme="minorEastAsia" w:eastAsiaTheme="minorEastAsia" w:hAnsiTheme="minorEastAsia" w:cs="AdobeHeitiStd-Regular" w:hint="eastAsia"/>
          <w:i/>
          <w:color w:val="000000" w:themeColor="text1"/>
          <w:kern w:val="0"/>
          <w:szCs w:val="21"/>
        </w:rPr>
        <w:t>ν</w:t>
      </w:r>
      <w:r w:rsidRPr="00946881">
        <w:rPr>
          <w:rFonts w:asciiTheme="minorEastAsia" w:eastAsiaTheme="minorEastAsia" w:hAnsiTheme="minorEastAsia" w:cs="AdobeHeitiStd-Regular" w:hint="eastAsia"/>
          <w:color w:val="000000" w:themeColor="text1"/>
          <w:kern w:val="0"/>
          <w:szCs w:val="21"/>
        </w:rPr>
        <w:t>使用</w:t>
      </w:r>
      <w:r w:rsidRPr="00946881">
        <w:rPr>
          <w:rFonts w:asciiTheme="minorEastAsia" w:eastAsiaTheme="minorEastAsia" w:hAnsiTheme="minorEastAsia" w:cs="AdobeHeitiStd-Regular"/>
          <w:color w:val="000000" w:themeColor="text1"/>
          <w:kern w:val="0"/>
          <w:szCs w:val="21"/>
        </w:rPr>
        <w:t>6.2</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color w:val="000000" w:themeColor="text1"/>
          <w:kern w:val="0"/>
          <w:szCs w:val="21"/>
        </w:rPr>
        <w:t>a)</w:t>
      </w:r>
      <w:r w:rsidRPr="00946881">
        <w:rPr>
          <w:rFonts w:asciiTheme="minorEastAsia" w:eastAsiaTheme="minorEastAsia" w:hAnsiTheme="minorEastAsia" w:cs="AdobeHeitiStd-Regular" w:hint="eastAsia"/>
          <w:color w:val="000000" w:themeColor="text1"/>
          <w:kern w:val="0"/>
          <w:szCs w:val="21"/>
        </w:rPr>
        <w:t>中规定的标准测力仪进行检测，检测时应根据试验机的级别选用测力仪的级别，一般</w:t>
      </w:r>
      <w:r w:rsidRPr="00946881">
        <w:rPr>
          <w:rFonts w:asciiTheme="minorEastAsia" w:eastAsiaTheme="minorEastAsia" w:hAnsiTheme="minorEastAsia" w:cs="AdobeHeitiStd-Regular"/>
          <w:color w:val="000000" w:themeColor="text1"/>
          <w:kern w:val="0"/>
          <w:szCs w:val="21"/>
        </w:rPr>
        <w:t>0.5</w:t>
      </w:r>
      <w:r w:rsidRPr="00946881">
        <w:rPr>
          <w:rFonts w:asciiTheme="minorEastAsia" w:eastAsiaTheme="minorEastAsia" w:hAnsiTheme="minorEastAsia" w:cs="AdobeHeitiStd-Regular" w:hint="eastAsia"/>
          <w:color w:val="000000" w:themeColor="text1"/>
          <w:kern w:val="0"/>
          <w:szCs w:val="21"/>
        </w:rPr>
        <w:t>级、</w:t>
      </w:r>
      <w:r w:rsidRPr="00946881">
        <w:rPr>
          <w:rFonts w:asciiTheme="minorEastAsia" w:eastAsiaTheme="minorEastAsia" w:hAnsiTheme="minorEastAsia" w:cs="AdobeHeitiStd-Regular"/>
          <w:color w:val="000000" w:themeColor="text1"/>
          <w:kern w:val="0"/>
          <w:szCs w:val="21"/>
        </w:rPr>
        <w:t>1</w:t>
      </w:r>
      <w:r w:rsidRPr="00946881">
        <w:rPr>
          <w:rFonts w:asciiTheme="minorEastAsia" w:eastAsiaTheme="minorEastAsia" w:hAnsiTheme="minorEastAsia" w:cs="AdobeHeitiStd-Regular" w:hint="eastAsia"/>
          <w:color w:val="000000" w:themeColor="text1"/>
          <w:kern w:val="0"/>
          <w:szCs w:val="21"/>
        </w:rPr>
        <w:t>级试验机宜对应选用</w:t>
      </w:r>
      <w:r w:rsidRPr="00946881">
        <w:rPr>
          <w:rFonts w:asciiTheme="minorEastAsia" w:eastAsiaTheme="minorEastAsia" w:hAnsiTheme="minorEastAsia" w:cs="AdobeHeitiStd-Regular"/>
          <w:color w:val="000000" w:themeColor="text1"/>
          <w:kern w:val="0"/>
          <w:szCs w:val="21"/>
        </w:rPr>
        <w:t>GB/T 13634</w:t>
      </w:r>
      <w:r w:rsidRPr="00946881">
        <w:rPr>
          <w:rFonts w:asciiTheme="minorEastAsia" w:eastAsiaTheme="minorEastAsia" w:hAnsiTheme="minorEastAsia" w:cs="AdobeHeitiStd-Regular" w:hint="eastAsia"/>
          <w:color w:val="000000" w:themeColor="text1"/>
          <w:kern w:val="0"/>
          <w:szCs w:val="21"/>
        </w:rPr>
        <w:t>第8章规定的标准测力仪。对于小容量的试验机可用</w:t>
      </w:r>
      <w:r w:rsidRPr="00946881">
        <w:rPr>
          <w:rFonts w:asciiTheme="minorEastAsia" w:eastAsiaTheme="minorEastAsia" w:hAnsiTheme="minorEastAsia" w:cs="AdobeHeitiStd-Regular"/>
          <w:color w:val="000000" w:themeColor="text1"/>
          <w:kern w:val="0"/>
          <w:szCs w:val="21"/>
        </w:rPr>
        <w:t>6.2</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color w:val="000000" w:themeColor="text1"/>
          <w:kern w:val="0"/>
          <w:szCs w:val="21"/>
        </w:rPr>
        <w:t>a)</w:t>
      </w:r>
      <w:r w:rsidRPr="00946881">
        <w:rPr>
          <w:rFonts w:asciiTheme="minorEastAsia" w:eastAsiaTheme="minorEastAsia" w:hAnsiTheme="minorEastAsia" w:cs="AdobeHeitiStd-Regular" w:hint="eastAsia"/>
          <w:color w:val="000000" w:themeColor="text1"/>
          <w:kern w:val="0"/>
          <w:szCs w:val="21"/>
        </w:rPr>
        <w:t>中规定的</w:t>
      </w:r>
      <w:r>
        <w:rPr>
          <w:rFonts w:asciiTheme="minorEastAsia" w:eastAsiaTheme="minorEastAsia" w:hAnsiTheme="minorEastAsia" w:cs="AdobeHeitiStd-Regular" w:hint="eastAsia"/>
          <w:color w:val="000000" w:themeColor="text1"/>
          <w:kern w:val="0"/>
          <w:szCs w:val="21"/>
        </w:rPr>
        <w:t>专用检验</w:t>
      </w:r>
      <w:r w:rsidRPr="00946881">
        <w:rPr>
          <w:rFonts w:asciiTheme="minorEastAsia" w:eastAsiaTheme="minorEastAsia" w:hAnsiTheme="minorEastAsia" w:cs="AdobeHeitiStd-Regular" w:hint="eastAsia"/>
          <w:color w:val="000000" w:themeColor="text1"/>
          <w:kern w:val="0"/>
          <w:szCs w:val="21"/>
        </w:rPr>
        <w:t>砝码进行检测。若试验机有多个力的测量范围，则</w:t>
      </w:r>
      <w:r w:rsidR="00D00AE0" w:rsidRPr="00B242BB">
        <w:rPr>
          <w:rFonts w:asciiTheme="minorEastAsia" w:eastAsiaTheme="minorEastAsia" w:hAnsiTheme="minorEastAsia" w:cs="AdobeHeitiStd-Regular" w:hint="eastAsia"/>
          <w:color w:val="000000" w:themeColor="text1"/>
          <w:kern w:val="0"/>
          <w:szCs w:val="21"/>
        </w:rPr>
        <w:t>对</w:t>
      </w:r>
      <w:r w:rsidRPr="00946881">
        <w:rPr>
          <w:rFonts w:asciiTheme="minorEastAsia" w:eastAsiaTheme="minorEastAsia" w:hAnsiTheme="minorEastAsia" w:cs="AdobeHeitiStd-Regular" w:hint="eastAsia"/>
          <w:color w:val="000000" w:themeColor="text1"/>
          <w:kern w:val="0"/>
          <w:szCs w:val="21"/>
        </w:rPr>
        <w:t>每个力范围均应进行检测。</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6.3.2</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用标准测力仪检测时，先在试验机上安装好标准测力仪，再根据要检测的力的测量范围预加三次最大试验力，卸除力后将试验力清零。</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6.3.3</w:t>
      </w:r>
      <w:r>
        <w:rPr>
          <w:rFonts w:ascii="黑体" w:eastAsia="黑体"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 xml:space="preserve"> 对于试验机的每个测量范围，通常取</w:t>
      </w:r>
      <w:r w:rsidRPr="00946881">
        <w:rPr>
          <w:rFonts w:asciiTheme="minorEastAsia" w:eastAsiaTheme="minorEastAsia" w:hAnsiTheme="minorEastAsia" w:cs="AdobeHeitiStd-Regular"/>
          <w:color w:val="000000" w:themeColor="text1"/>
          <w:kern w:val="0"/>
          <w:szCs w:val="21"/>
        </w:rPr>
        <w:t>20%</w:t>
      </w:r>
      <w:r w:rsidRPr="00946881">
        <w:rPr>
          <w:rFonts w:asciiTheme="minorEastAsia" w:eastAsiaTheme="minorEastAsia" w:hAnsiTheme="minorEastAsia" w:cs="AdobeHeitiStd-Regular"/>
          <w:i/>
          <w:color w:val="000000" w:themeColor="text1"/>
          <w:kern w:val="0"/>
          <w:szCs w:val="21"/>
        </w:rPr>
        <w:t>F</w:t>
      </w:r>
      <w:r w:rsidRPr="00946881">
        <w:rPr>
          <w:rFonts w:asciiTheme="minorEastAsia" w:eastAsiaTheme="minorEastAsia" w:hAnsiTheme="minorEastAsia" w:cs="AdobeHeitiStd-Regular"/>
          <w:color w:val="000000" w:themeColor="text1"/>
          <w:kern w:val="0"/>
          <w:szCs w:val="21"/>
          <w:vertAlign w:val="subscript"/>
        </w:rPr>
        <w:t>N</w:t>
      </w:r>
      <w:r w:rsidRPr="00946881">
        <w:rPr>
          <w:rFonts w:asciiTheme="minorEastAsia" w:eastAsiaTheme="minorEastAsia" w:hAnsiTheme="minorEastAsia" w:cs="AdobeHeitiStd-Regular" w:hint="eastAsia"/>
          <w:color w:val="000000" w:themeColor="text1"/>
          <w:kern w:val="0"/>
          <w:szCs w:val="21"/>
        </w:rPr>
        <w:t>为该力范围的下限值。一般选择与试验机每档量程最大容量的</w:t>
      </w:r>
      <w:r w:rsidRPr="00946881">
        <w:rPr>
          <w:rFonts w:asciiTheme="minorEastAsia" w:eastAsiaTheme="minorEastAsia" w:hAnsiTheme="minorEastAsia" w:cs="AdobeHeitiStd-Regular"/>
          <w:color w:val="000000" w:themeColor="text1"/>
          <w:kern w:val="0"/>
          <w:szCs w:val="21"/>
        </w:rPr>
        <w:t>20%</w:t>
      </w: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40%</w:t>
      </w: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60%</w:t>
      </w: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80%</w:t>
      </w:r>
      <w:r w:rsidRPr="00946881">
        <w:rPr>
          <w:rFonts w:asciiTheme="minorEastAsia" w:eastAsiaTheme="minorEastAsia" w:hAnsiTheme="minorEastAsia" w:cs="AdobeHeitiStd-Regular" w:hint="eastAsia"/>
          <w:color w:val="000000" w:themeColor="text1"/>
          <w:kern w:val="0"/>
          <w:szCs w:val="21"/>
        </w:rPr>
        <w:t>和</w:t>
      </w:r>
      <w:r w:rsidRPr="00946881">
        <w:rPr>
          <w:rFonts w:asciiTheme="minorEastAsia" w:eastAsiaTheme="minorEastAsia" w:hAnsiTheme="minorEastAsia" w:cs="AdobeHeitiStd-Regular"/>
          <w:color w:val="000000" w:themeColor="text1"/>
          <w:kern w:val="0"/>
          <w:szCs w:val="21"/>
        </w:rPr>
        <w:t>100%</w:t>
      </w:r>
      <w:r w:rsidRPr="00946881">
        <w:rPr>
          <w:rFonts w:asciiTheme="minorEastAsia" w:eastAsiaTheme="minorEastAsia" w:hAnsiTheme="minorEastAsia" w:cs="AdobeHeitiStd-Regular" w:hint="eastAsia"/>
          <w:color w:val="000000" w:themeColor="text1"/>
          <w:kern w:val="0"/>
          <w:szCs w:val="21"/>
        </w:rPr>
        <w:t>相对应的五个测量点，按顺序以递增的力进行三组测量。</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每组测量前应调整零点。零点读数应在试验力完全卸除约</w:t>
      </w:r>
      <w:r w:rsidRPr="00946881">
        <w:rPr>
          <w:rFonts w:asciiTheme="minorEastAsia" w:eastAsiaTheme="minorEastAsia" w:hAnsiTheme="minorEastAsia" w:cs="AdobeHeitiStd-Regular"/>
          <w:color w:val="000000" w:themeColor="text1"/>
          <w:kern w:val="0"/>
          <w:szCs w:val="21"/>
        </w:rPr>
        <w:t>30</w:t>
      </w:r>
      <w:r w:rsidRPr="00946881">
        <w:rPr>
          <w:rFonts w:asciiTheme="minorEastAsia" w:eastAsiaTheme="minorEastAsia" w:hAnsiTheme="minorEastAsia" w:cs="AdobeHeitiStd-Regular" w:hint="eastAsia"/>
          <w:color w:val="000000" w:themeColor="text1"/>
          <w:kern w:val="0"/>
          <w:szCs w:val="21"/>
        </w:rPr>
        <w:t>s后读取。对试验力</w:t>
      </w:r>
      <w:r>
        <w:rPr>
          <w:rFonts w:asciiTheme="minorEastAsia" w:eastAsiaTheme="minorEastAsia" w:hAnsiTheme="minorEastAsia" w:cs="AdobeHeitiStd-Regular" w:hint="eastAsia"/>
          <w:color w:val="000000" w:themeColor="text1"/>
          <w:kern w:val="0"/>
          <w:szCs w:val="21"/>
        </w:rPr>
        <w:t>指示</w:t>
      </w:r>
      <w:r w:rsidRPr="00946881">
        <w:rPr>
          <w:rFonts w:asciiTheme="minorEastAsia" w:eastAsiaTheme="minorEastAsia" w:hAnsiTheme="minorEastAsia" w:cs="AdobeHeitiStd-Regular" w:hint="eastAsia"/>
          <w:color w:val="000000" w:themeColor="text1"/>
          <w:kern w:val="0"/>
          <w:szCs w:val="21"/>
        </w:rPr>
        <w:t>装置，还应检查力值一旦低于零时，是否能立即通过符号指示器</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“+”或“-”</w:t>
      </w:r>
      <w:r w:rsidRPr="00946881">
        <w:rPr>
          <w:rFonts w:asciiTheme="minorEastAsia" w:eastAsiaTheme="minorEastAsia" w:hAnsiTheme="minorEastAsia" w:cs="AdobeHeitiStd-Regular"/>
          <w:color w:val="000000" w:themeColor="text1"/>
          <w:kern w:val="0"/>
          <w:szCs w:val="21"/>
        </w:rPr>
        <w:t>)</w:t>
      </w:r>
      <w:r>
        <w:rPr>
          <w:rFonts w:asciiTheme="minorEastAsia" w:eastAsiaTheme="minorEastAsia" w:hAnsiTheme="minorEastAsia" w:cs="AdobeHeitiStd-Regular" w:hint="eastAsia"/>
          <w:color w:val="000000" w:themeColor="text1"/>
          <w:kern w:val="0"/>
          <w:szCs w:val="21"/>
        </w:rPr>
        <w:t>指示</w:t>
      </w:r>
      <w:r w:rsidRPr="00946881">
        <w:rPr>
          <w:rFonts w:asciiTheme="minorEastAsia" w:eastAsiaTheme="minorEastAsia" w:hAnsiTheme="minorEastAsia" w:cs="AdobeHeitiStd-Regular" w:hint="eastAsia"/>
          <w:color w:val="000000" w:themeColor="text1"/>
          <w:kern w:val="0"/>
          <w:szCs w:val="21"/>
        </w:rPr>
        <w:t>出来。</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按照5.2的要求，示值进回程相对误差</w:t>
      </w:r>
      <w:r w:rsidRPr="00946881">
        <w:rPr>
          <w:rFonts w:asciiTheme="minorEastAsia" w:eastAsiaTheme="minorEastAsia" w:hAnsiTheme="minorEastAsia" w:cs="AdobeHeitiStd-Regular" w:hint="eastAsia"/>
          <w:i/>
          <w:color w:val="000000" w:themeColor="text1"/>
          <w:kern w:val="0"/>
          <w:szCs w:val="21"/>
        </w:rPr>
        <w:t>ν</w:t>
      </w:r>
      <w:r w:rsidRPr="00946881">
        <w:rPr>
          <w:rFonts w:asciiTheme="minorEastAsia" w:eastAsiaTheme="minorEastAsia" w:hAnsiTheme="minorEastAsia" w:cs="AdobeHeitiStd-Regular" w:hint="eastAsia"/>
          <w:color w:val="000000" w:themeColor="text1"/>
          <w:kern w:val="0"/>
          <w:szCs w:val="21"/>
        </w:rPr>
        <w:t>可根据需要进行检验。其检验方法如下</w:t>
      </w:r>
      <w:r>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对同一力值点先以递增力，再以递减力来测定示值进回程相对误差</w:t>
      </w:r>
      <w:r w:rsidRPr="00946881">
        <w:rPr>
          <w:rFonts w:asciiTheme="minorEastAsia" w:eastAsiaTheme="minorEastAsia" w:hAnsiTheme="minorEastAsia" w:cs="AdobeHeitiStd-Regular" w:hint="eastAsia"/>
          <w:i/>
          <w:color w:val="000000" w:themeColor="text1"/>
          <w:kern w:val="0"/>
          <w:szCs w:val="21"/>
        </w:rPr>
        <w:t>ν</w:t>
      </w:r>
      <w:r w:rsidRPr="00946881">
        <w:rPr>
          <w:rFonts w:asciiTheme="minorEastAsia" w:eastAsiaTheme="minorEastAsia" w:hAnsiTheme="minorEastAsia" w:cs="AdobeHeitiStd-Regular" w:hint="eastAsia"/>
          <w:color w:val="000000" w:themeColor="text1"/>
          <w:kern w:val="0"/>
          <w:szCs w:val="21"/>
        </w:rPr>
        <w:t>。在此情况下，试验机还应以递减力进行校准</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见图</w:t>
      </w:r>
      <w:r w:rsidRPr="00946881">
        <w:rPr>
          <w:rFonts w:asciiTheme="minorEastAsia" w:eastAsiaTheme="minorEastAsia" w:hAnsiTheme="minorEastAsia" w:cs="AdobeHeitiStd-Regular"/>
          <w:color w:val="000000" w:themeColor="text1"/>
          <w:kern w:val="0"/>
          <w:szCs w:val="21"/>
        </w:rPr>
        <w:t>1)</w:t>
      </w:r>
      <w:r w:rsidRPr="00946881">
        <w:rPr>
          <w:rFonts w:asciiTheme="minorEastAsia" w:eastAsiaTheme="minorEastAsia" w:hAnsiTheme="minorEastAsia" w:cs="AdobeHeitiStd-Regular" w:hint="eastAsia"/>
          <w:color w:val="000000" w:themeColor="text1"/>
          <w:kern w:val="0"/>
          <w:szCs w:val="21"/>
        </w:rPr>
        <w:t>。示值进回程相对误差应在试验机最小和最大量程上测定。</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零点相对误差按公式</w:t>
      </w:r>
      <w:r w:rsidRPr="00946881">
        <w:rPr>
          <w:rFonts w:asciiTheme="minorEastAsia" w:eastAsiaTheme="minorEastAsia" w:hAnsiTheme="minorEastAsia" w:cs="AdobeHeitiStd-Regular"/>
          <w:color w:val="000000" w:themeColor="text1"/>
          <w:kern w:val="0"/>
          <w:szCs w:val="21"/>
        </w:rPr>
        <w:t xml:space="preserve"> (1)</w:t>
      </w:r>
      <w:r w:rsidRPr="00946881">
        <w:rPr>
          <w:rFonts w:asciiTheme="minorEastAsia" w:eastAsiaTheme="minorEastAsia" w:hAnsiTheme="minorEastAsia" w:cs="AdobeHeitiStd-Regular" w:hint="eastAsia"/>
          <w:color w:val="000000" w:themeColor="text1"/>
          <w:kern w:val="0"/>
          <w:szCs w:val="21"/>
        </w:rPr>
        <w:t>计算</w:t>
      </w:r>
      <w:r w:rsidRPr="00946881">
        <w:rPr>
          <w:rFonts w:asciiTheme="minorEastAsia" w:eastAsiaTheme="minorEastAsia" w:hAnsiTheme="minorEastAsia" w:cs="AdobeHeitiStd-Regular"/>
          <w:color w:val="000000" w:themeColor="text1"/>
          <w:kern w:val="0"/>
          <w:szCs w:val="21"/>
        </w:rPr>
        <w:t>:</w:t>
      </w:r>
    </w:p>
    <w:p w:rsidR="007C7EED" w:rsidRPr="00946881" w:rsidRDefault="007C7EED" w:rsidP="007C7EED">
      <w:pPr>
        <w:autoSpaceDE w:val="0"/>
        <w:autoSpaceDN w:val="0"/>
        <w:adjustRightInd w:val="0"/>
        <w:spacing w:line="276" w:lineRule="auto"/>
        <w:ind w:firstLineChars="1600" w:firstLine="3360"/>
        <w:jc w:val="right"/>
        <w:rPr>
          <w:rFonts w:asciiTheme="minorEastAsia" w:eastAsiaTheme="minorEastAsia" w:hAnsiTheme="minorEastAsia" w:cs="AdobeHeitiStd-Regular"/>
          <w:color w:val="000000" w:themeColor="text1"/>
          <w:kern w:val="0"/>
          <w:szCs w:val="21"/>
        </w:rPr>
      </w:pPr>
      <w:r w:rsidRPr="00AF0A20">
        <w:rPr>
          <w:rFonts w:asciiTheme="majorHAnsi" w:eastAsiaTheme="minorEastAsia" w:hAnsiTheme="majorHAnsi" w:cs="AdobeHeitiStd-Regular"/>
          <w:i/>
          <w:color w:val="000000" w:themeColor="text1"/>
          <w:kern w:val="0"/>
          <w:szCs w:val="21"/>
        </w:rPr>
        <w:t>f</w:t>
      </w:r>
      <w:r w:rsidRPr="00F25ABD">
        <w:rPr>
          <w:rFonts w:asciiTheme="majorHAnsi" w:eastAsiaTheme="minorEastAsia" w:hAnsiTheme="majorHAnsi" w:cs="AdobeHeitiStd-Regular"/>
          <w:color w:val="000000" w:themeColor="text1"/>
          <w:kern w:val="0"/>
          <w:szCs w:val="21"/>
          <w:vertAlign w:val="subscript"/>
        </w:rPr>
        <w:t>0</w:t>
      </w:r>
      <w:r>
        <w:rPr>
          <w:rFonts w:asciiTheme="minorEastAsia" w:eastAsiaTheme="minorEastAsia" w:hAnsiTheme="minorEastAsia" w:cs="AdobeHeitiStd-Regular" w:hint="eastAsia"/>
          <w:color w:val="000000" w:themeColor="text1"/>
          <w:kern w:val="0"/>
          <w:szCs w:val="21"/>
          <w:vertAlign w:val="subscript"/>
        </w:rPr>
        <w:t xml:space="preserve"> </w:t>
      </w: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olor w:val="000000" w:themeColor="text1"/>
          <w:position w:val="-30"/>
          <w:szCs w:val="21"/>
        </w:rPr>
        <w:object w:dxaOrig="400" w:dyaOrig="680">
          <v:shape id="_x0000_i1027" type="#_x0000_t75" style="width:21pt;height:33.75pt" o:ole="">
            <v:imagedata r:id="rId23" o:title=""/>
          </v:shape>
          <o:OLEObject Type="Embed" ProgID="Equation.3" ShapeID="_x0000_i1027" DrawAspect="Content" ObjectID="_1504699708" r:id="rId24"/>
        </w:object>
      </w:r>
      <w:r w:rsidRPr="00946881">
        <w:rPr>
          <w:rFonts w:asciiTheme="minorEastAsia" w:eastAsiaTheme="minorEastAsia" w:hAnsiTheme="minorEastAsia" w:hint="eastAsia"/>
          <w:color w:val="000000" w:themeColor="text1"/>
          <w:szCs w:val="21"/>
        </w:rPr>
        <w:t>×100.....................................(1)</w:t>
      </w:r>
    </w:p>
    <w:p w:rsidR="007C7EED" w:rsidRPr="00946881"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零点相对误差的测量结果应满足表</w:t>
      </w:r>
      <w:r w:rsidRPr="00946881">
        <w:rPr>
          <w:rFonts w:asciiTheme="minorEastAsia" w:eastAsiaTheme="minorEastAsia" w:hAnsiTheme="minorEastAsia" w:cs="AdobeHeitiStd-Regular"/>
          <w:color w:val="000000" w:themeColor="text1"/>
          <w:kern w:val="0"/>
          <w:szCs w:val="21"/>
        </w:rPr>
        <w:t>3</w:t>
      </w:r>
      <w:r w:rsidRPr="00946881">
        <w:rPr>
          <w:rFonts w:asciiTheme="minorEastAsia" w:eastAsiaTheme="minorEastAsia" w:hAnsiTheme="minorEastAsia" w:cs="AdobeHeitiStd-Regular" w:hint="eastAsia"/>
          <w:color w:val="000000" w:themeColor="text1"/>
          <w:kern w:val="0"/>
          <w:szCs w:val="21"/>
        </w:rPr>
        <w:t>相应级别的要求。</w:t>
      </w:r>
    </w:p>
    <w:p w:rsidR="007C7EED" w:rsidRPr="00946881" w:rsidRDefault="007C7EED" w:rsidP="00D11DA2">
      <w:pPr>
        <w:autoSpaceDE w:val="0"/>
        <w:autoSpaceDN w:val="0"/>
        <w:adjustRightInd w:val="0"/>
        <w:spacing w:line="276" w:lineRule="auto"/>
        <w:ind w:firstLineChars="540" w:firstLine="1134"/>
        <w:jc w:val="center"/>
        <w:rPr>
          <w:rFonts w:asciiTheme="minorEastAsia" w:eastAsiaTheme="minorEastAsia" w:hAnsiTheme="minorEastAsia" w:cs="AdobeHeitiStd-Regular"/>
          <w:color w:val="000000" w:themeColor="text1"/>
          <w:kern w:val="0"/>
          <w:szCs w:val="21"/>
        </w:rPr>
      </w:pPr>
      <w:r>
        <w:rPr>
          <w:rFonts w:asciiTheme="minorEastAsia" w:eastAsiaTheme="minorEastAsia" w:hAnsiTheme="minorEastAsia" w:cs="AdobeHeitiStd-Regular"/>
          <w:noProof/>
          <w:color w:val="000000" w:themeColor="text1"/>
          <w:kern w:val="0"/>
          <w:szCs w:val="21"/>
        </w:rPr>
        <w:drawing>
          <wp:inline distT="0" distB="0" distL="0" distR="0">
            <wp:extent cx="2466975" cy="2370058"/>
            <wp:effectExtent l="19050" t="0" r="9525"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srcRect b="3929"/>
                    <a:stretch>
                      <a:fillRect/>
                    </a:stretch>
                  </pic:blipFill>
                  <pic:spPr bwMode="auto">
                    <a:xfrm>
                      <a:off x="0" y="0"/>
                      <a:ext cx="2466975" cy="2370058"/>
                    </a:xfrm>
                    <a:prstGeom prst="rect">
                      <a:avLst/>
                    </a:prstGeom>
                    <a:noFill/>
                    <a:ln w="9525">
                      <a:noFill/>
                      <a:miter lim="800000"/>
                      <a:headEnd/>
                      <a:tailEnd/>
                    </a:ln>
                  </pic:spPr>
                </pic:pic>
              </a:graphicData>
            </a:graphic>
          </wp:inline>
        </w:drawing>
      </w:r>
      <w:r w:rsidR="00D11DA2">
        <w:rPr>
          <w:rFonts w:asciiTheme="minorEastAsia" w:eastAsiaTheme="minorEastAsia" w:hAnsiTheme="minorEastAsia" w:cs="AdobeHeitiStd-Regular" w:hint="eastAsia"/>
          <w:color w:val="000000" w:themeColor="text1"/>
          <w:kern w:val="0"/>
          <w:szCs w:val="21"/>
        </w:rPr>
        <w:t xml:space="preserve">   </w:t>
      </w:r>
    </w:p>
    <w:p w:rsidR="007C7EED" w:rsidRPr="00DE4BA4" w:rsidRDefault="007C7EED" w:rsidP="007C7EED">
      <w:pPr>
        <w:autoSpaceDE w:val="0"/>
        <w:autoSpaceDN w:val="0"/>
        <w:adjustRightInd w:val="0"/>
        <w:spacing w:line="276" w:lineRule="auto"/>
        <w:jc w:val="center"/>
        <w:rPr>
          <w:rFonts w:ascii="黑体" w:eastAsia="黑体" w:hAnsiTheme="minorEastAsia" w:cs="AdobeHeitiStd-Regular"/>
          <w:color w:val="000000" w:themeColor="text1"/>
          <w:kern w:val="0"/>
          <w:szCs w:val="21"/>
        </w:rPr>
      </w:pPr>
      <w:r w:rsidRPr="00DE4BA4">
        <w:rPr>
          <w:rFonts w:ascii="黑体" w:eastAsia="黑体" w:hAnsiTheme="minorEastAsia" w:cs="AdobeHeitiStd-Regular" w:hint="eastAsia"/>
          <w:color w:val="000000" w:themeColor="text1"/>
          <w:kern w:val="0"/>
          <w:szCs w:val="21"/>
        </w:rPr>
        <w:t>图1 测定力的进回程差示意图</w:t>
      </w:r>
    </w:p>
    <w:p w:rsidR="007C7EED"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lastRenderedPageBreak/>
        <w:t>以试验机力</w:t>
      </w:r>
      <w:r>
        <w:rPr>
          <w:rFonts w:asciiTheme="minorEastAsia" w:eastAsiaTheme="minorEastAsia" w:hAnsiTheme="minorEastAsia" w:cs="AdobeHeitiStd-Regular" w:hint="eastAsia"/>
          <w:color w:val="000000" w:themeColor="text1"/>
          <w:kern w:val="0"/>
          <w:szCs w:val="21"/>
        </w:rPr>
        <w:t>指示</w:t>
      </w:r>
      <w:r w:rsidRPr="00946881">
        <w:rPr>
          <w:rFonts w:asciiTheme="minorEastAsia" w:eastAsiaTheme="minorEastAsia" w:hAnsiTheme="minorEastAsia" w:cs="AdobeHeitiStd-Regular" w:hint="eastAsia"/>
          <w:color w:val="000000" w:themeColor="text1"/>
          <w:kern w:val="0"/>
          <w:szCs w:val="21"/>
        </w:rPr>
        <w:t>装置为准在测力仪上读数时，示值相对误差</w:t>
      </w:r>
      <w:r w:rsidRPr="00946881">
        <w:rPr>
          <w:rFonts w:asciiTheme="minorEastAsia" w:eastAsiaTheme="minorEastAsia" w:hAnsiTheme="minorEastAsia" w:cs="AdobeHeitiStd-Regular" w:hint="eastAsia"/>
          <w:i/>
          <w:color w:val="000000" w:themeColor="text1"/>
          <w:kern w:val="0"/>
          <w:szCs w:val="21"/>
        </w:rPr>
        <w:t>q、</w:t>
      </w:r>
      <w:r w:rsidRPr="00946881">
        <w:rPr>
          <w:rFonts w:asciiTheme="minorEastAsia" w:eastAsiaTheme="minorEastAsia" w:hAnsiTheme="minorEastAsia" w:cs="AdobeHeitiStd-Regular" w:hint="eastAsia"/>
          <w:color w:val="000000" w:themeColor="text1"/>
          <w:kern w:val="0"/>
          <w:szCs w:val="21"/>
        </w:rPr>
        <w:t>示值重复性</w:t>
      </w:r>
      <w:r w:rsidRPr="00946881">
        <w:rPr>
          <w:rFonts w:asciiTheme="minorEastAsia" w:eastAsiaTheme="minorEastAsia" w:hAnsiTheme="minorEastAsia" w:cs="AdobeHeitiStd-Regular"/>
          <w:i/>
          <w:color w:val="000000" w:themeColor="text1"/>
          <w:kern w:val="0"/>
          <w:szCs w:val="21"/>
        </w:rPr>
        <w:t>b</w:t>
      </w:r>
      <w:r w:rsidRPr="00946881">
        <w:rPr>
          <w:rFonts w:asciiTheme="minorEastAsia" w:eastAsiaTheme="minorEastAsia" w:hAnsiTheme="minorEastAsia" w:cs="AdobeHeitiStd-Regular" w:hint="eastAsia"/>
          <w:i/>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示值进回程相对误差</w:t>
      </w:r>
      <w:r w:rsidRPr="00946881">
        <w:rPr>
          <w:rFonts w:asciiTheme="minorEastAsia" w:eastAsiaTheme="minorEastAsia" w:hAnsiTheme="minorEastAsia" w:cs="AdobeHeitiStd-Regular"/>
          <w:i/>
          <w:color w:val="000000" w:themeColor="text1"/>
          <w:kern w:val="0"/>
          <w:szCs w:val="21"/>
        </w:rPr>
        <w:t>v</w:t>
      </w:r>
      <w:r w:rsidRPr="00946881">
        <w:rPr>
          <w:rFonts w:asciiTheme="minorEastAsia" w:eastAsiaTheme="minorEastAsia" w:hAnsiTheme="minorEastAsia" w:cs="AdobeHeitiStd-Regular" w:hint="eastAsia"/>
          <w:color w:val="000000" w:themeColor="text1"/>
          <w:kern w:val="0"/>
          <w:szCs w:val="21"/>
        </w:rPr>
        <w:t>分别按公式</w:t>
      </w:r>
      <w:r w:rsidRPr="00946881">
        <w:rPr>
          <w:rFonts w:asciiTheme="minorEastAsia" w:eastAsiaTheme="minorEastAsia" w:hAnsiTheme="minorEastAsia" w:cs="AdobeHeitiStd-Regular"/>
          <w:color w:val="000000" w:themeColor="text1"/>
          <w:kern w:val="0"/>
          <w:szCs w:val="21"/>
        </w:rPr>
        <w:t>(2)</w:t>
      </w:r>
      <w:r w:rsidRPr="00946881">
        <w:rPr>
          <w:rFonts w:asciiTheme="minorEastAsia" w:eastAsiaTheme="minorEastAsia" w:hAnsiTheme="minorEastAsia" w:cs="AdobeHeitiStd-Regular" w:hint="eastAsia"/>
          <w:color w:val="000000" w:themeColor="text1"/>
          <w:kern w:val="0"/>
          <w:szCs w:val="21"/>
        </w:rPr>
        <w:t>、（3）、（4）计算</w:t>
      </w:r>
      <w:r w:rsidRPr="00946881">
        <w:rPr>
          <w:rFonts w:asciiTheme="minorEastAsia" w:eastAsiaTheme="minorEastAsia" w:hAnsiTheme="minorEastAsia" w:cs="AdobeHeitiStd-Regular"/>
          <w:color w:val="000000" w:themeColor="text1"/>
          <w:kern w:val="0"/>
          <w:szCs w:val="21"/>
        </w:rPr>
        <w:t>:</w:t>
      </w:r>
    </w:p>
    <w:p w:rsidR="007C7EED" w:rsidRPr="00946881" w:rsidRDefault="007C7EED" w:rsidP="007C7EED">
      <w:pPr>
        <w:autoSpaceDE w:val="0"/>
        <w:autoSpaceDN w:val="0"/>
        <w:adjustRightInd w:val="0"/>
        <w:spacing w:line="276" w:lineRule="auto"/>
        <w:jc w:val="righ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hint="eastAsia"/>
          <w:i/>
          <w:color w:val="000000" w:themeColor="text1"/>
          <w:szCs w:val="21"/>
        </w:rPr>
        <w:t>q</w:t>
      </w:r>
      <w:r w:rsidRPr="00946881">
        <w:rPr>
          <w:rFonts w:asciiTheme="minorEastAsia" w:eastAsiaTheme="minorEastAsia" w:hAnsiTheme="minorEastAsia" w:hint="eastAsia"/>
          <w:color w:val="000000" w:themeColor="text1"/>
          <w:szCs w:val="21"/>
        </w:rPr>
        <w:t>=</w:t>
      </w:r>
      <w:r w:rsidRPr="00946881">
        <w:rPr>
          <w:rFonts w:asciiTheme="minorEastAsia" w:eastAsiaTheme="minorEastAsia" w:hAnsiTheme="minorEastAsia"/>
          <w:color w:val="000000" w:themeColor="text1"/>
          <w:position w:val="-26"/>
          <w:szCs w:val="21"/>
        </w:rPr>
        <w:object w:dxaOrig="741" w:dyaOrig="701">
          <v:shape id="_x0000_i1028" type="#_x0000_t75" style="width:37.5pt;height:34.5pt" o:ole="">
            <v:imagedata r:id="rId26" o:title=""/>
          </v:shape>
          <o:OLEObject Type="Embed" ProgID="Equation.3" ShapeID="_x0000_i1028" DrawAspect="Content" ObjectID="_1504699709" r:id="rId27"/>
        </w:object>
      </w:r>
      <w:r w:rsidRPr="00946881">
        <w:rPr>
          <w:rFonts w:asciiTheme="minorEastAsia" w:eastAsiaTheme="minorEastAsia" w:hAnsiTheme="minorEastAsia" w:hint="eastAsia"/>
          <w:color w:val="000000" w:themeColor="text1"/>
          <w:szCs w:val="21"/>
        </w:rPr>
        <w:t>×100</w:t>
      </w:r>
      <w:r>
        <w:rPr>
          <w:rFonts w:asciiTheme="minorEastAsia" w:eastAsiaTheme="minorEastAsia" w:hAnsiTheme="minorEastAsia"/>
          <w:color w:val="000000" w:themeColor="text1"/>
          <w:szCs w:val="21"/>
        </w:rPr>
        <w:t>………………………………………………</w:t>
      </w:r>
      <w:r w:rsidRPr="00946881">
        <w:rPr>
          <w:rFonts w:asciiTheme="minorEastAsia" w:eastAsiaTheme="minorEastAsia" w:hAnsiTheme="minorEastAsia"/>
          <w:color w:val="000000" w:themeColor="text1"/>
          <w:szCs w:val="21"/>
        </w:rPr>
        <w:t>(</w:t>
      </w:r>
      <w:r w:rsidRPr="00946881">
        <w:rPr>
          <w:rFonts w:asciiTheme="minorEastAsia" w:eastAsiaTheme="minorEastAsia" w:hAnsiTheme="minorEastAsia" w:hint="eastAsia"/>
          <w:color w:val="000000" w:themeColor="text1"/>
          <w:szCs w:val="21"/>
        </w:rPr>
        <w:t>2</w:t>
      </w:r>
      <w:r w:rsidRPr="00946881">
        <w:rPr>
          <w:rFonts w:asciiTheme="minorEastAsia" w:eastAsiaTheme="minorEastAsia" w:hAnsiTheme="minorEastAsia"/>
          <w:color w:val="000000" w:themeColor="text1"/>
          <w:szCs w:val="21"/>
        </w:rPr>
        <w:t>)</w:t>
      </w:r>
    </w:p>
    <w:p w:rsidR="007C7EED" w:rsidRPr="00946881" w:rsidRDefault="007C7EED" w:rsidP="007C7EED">
      <w:pPr>
        <w:autoSpaceDE w:val="0"/>
        <w:autoSpaceDN w:val="0"/>
        <w:adjustRightInd w:val="0"/>
        <w:spacing w:line="276" w:lineRule="auto"/>
        <w:ind w:right="55"/>
        <w:jc w:val="right"/>
        <w:rPr>
          <w:rFonts w:asciiTheme="minorEastAsia" w:eastAsiaTheme="minorEastAsia" w:hAnsiTheme="minorEastAsia"/>
          <w:color w:val="000000" w:themeColor="text1"/>
          <w:szCs w:val="21"/>
        </w:rPr>
      </w:pPr>
      <w:r w:rsidRPr="00946881">
        <w:rPr>
          <w:rFonts w:asciiTheme="minorEastAsia" w:eastAsiaTheme="minorEastAsia" w:hAnsiTheme="minorEastAsia" w:hint="eastAsia"/>
          <w:i/>
          <w:color w:val="000000" w:themeColor="text1"/>
          <w:szCs w:val="21"/>
        </w:rPr>
        <w:t xml:space="preserve">                               </w:t>
      </w:r>
      <w:r w:rsidRPr="00946881">
        <w:rPr>
          <w:rFonts w:asciiTheme="minorEastAsia" w:eastAsiaTheme="minorEastAsia" w:hAnsiTheme="minorEastAsia"/>
          <w:i/>
          <w:color w:val="000000" w:themeColor="text1"/>
          <w:szCs w:val="21"/>
        </w:rPr>
        <w:t>b</w:t>
      </w:r>
      <w:r w:rsidRPr="00946881">
        <w:rPr>
          <w:rFonts w:asciiTheme="minorEastAsia" w:eastAsiaTheme="minorEastAsia" w:hAnsiTheme="minorEastAsia"/>
          <w:color w:val="000000" w:themeColor="text1"/>
          <w:szCs w:val="21"/>
        </w:rPr>
        <w:t>=</w:t>
      </w:r>
      <w:r w:rsidRPr="00946881">
        <w:rPr>
          <w:rFonts w:asciiTheme="minorEastAsia" w:eastAsiaTheme="minorEastAsia" w:hAnsiTheme="minorEastAsia"/>
          <w:color w:val="000000" w:themeColor="text1"/>
          <w:position w:val="-26"/>
          <w:szCs w:val="21"/>
        </w:rPr>
        <w:object w:dxaOrig="1521" w:dyaOrig="640">
          <v:shape id="_x0000_i1029" type="#_x0000_t75" style="width:77.25pt;height:30.75pt" o:ole="">
            <v:imagedata r:id="rId28" o:title=""/>
          </v:shape>
          <o:OLEObject Type="Embed" ProgID="Equation.3" ShapeID="_x0000_i1029" DrawAspect="Content" ObjectID="_1504699710" r:id="rId29"/>
        </w:object>
      </w:r>
      <w:r w:rsidRPr="00946881">
        <w:rPr>
          <w:rFonts w:asciiTheme="minorEastAsia" w:eastAsiaTheme="minorEastAsia" w:hAnsiTheme="minorEastAsia" w:hint="eastAsia"/>
          <w:color w:val="000000" w:themeColor="text1"/>
          <w:szCs w:val="21"/>
        </w:rPr>
        <w:t>×100</w:t>
      </w:r>
      <w:r w:rsidRPr="00946881">
        <w:rPr>
          <w:rFonts w:asciiTheme="minorEastAsia" w:eastAsiaTheme="minorEastAsia" w:hAnsiTheme="minorEastAsia"/>
          <w:color w:val="000000" w:themeColor="text1"/>
          <w:szCs w:val="21"/>
        </w:rPr>
        <w:t>………………………………………(</w:t>
      </w:r>
      <w:r w:rsidRPr="00946881">
        <w:rPr>
          <w:rFonts w:asciiTheme="minorEastAsia" w:eastAsiaTheme="minorEastAsia" w:hAnsiTheme="minorEastAsia" w:hint="eastAsia"/>
          <w:color w:val="000000" w:themeColor="text1"/>
          <w:szCs w:val="21"/>
        </w:rPr>
        <w:t>3</w:t>
      </w:r>
      <w:r w:rsidRPr="00946881">
        <w:rPr>
          <w:rFonts w:asciiTheme="minorEastAsia" w:eastAsiaTheme="minorEastAsia" w:hAnsiTheme="minorEastAsia"/>
          <w:color w:val="000000" w:themeColor="text1"/>
          <w:szCs w:val="21"/>
        </w:rPr>
        <w:t>)</w:t>
      </w:r>
    </w:p>
    <w:p w:rsidR="007C7EED" w:rsidRPr="00946881" w:rsidRDefault="007C7EED" w:rsidP="007C7EED">
      <w:pPr>
        <w:autoSpaceDE w:val="0"/>
        <w:autoSpaceDN w:val="0"/>
        <w:adjustRightInd w:val="0"/>
        <w:spacing w:line="276" w:lineRule="auto"/>
        <w:jc w:val="righ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hint="eastAsia"/>
          <w:i/>
          <w:color w:val="000000" w:themeColor="text1"/>
          <w:szCs w:val="21"/>
        </w:rPr>
        <w:t>ν</w:t>
      </w:r>
      <w:r w:rsidRPr="00946881">
        <w:rPr>
          <w:rFonts w:asciiTheme="minorEastAsia" w:eastAsiaTheme="minorEastAsia" w:hAnsiTheme="minorEastAsia" w:hint="eastAsia"/>
          <w:color w:val="000000" w:themeColor="text1"/>
          <w:szCs w:val="21"/>
        </w:rPr>
        <w:t>=</w:t>
      </w:r>
      <w:r w:rsidRPr="00946881">
        <w:rPr>
          <w:rFonts w:asciiTheme="minorEastAsia" w:eastAsiaTheme="minorEastAsia" w:hAnsiTheme="minorEastAsia"/>
          <w:color w:val="000000" w:themeColor="text1"/>
          <w:position w:val="-26"/>
          <w:szCs w:val="21"/>
        </w:rPr>
        <w:object w:dxaOrig="780" w:dyaOrig="680">
          <v:shape id="_x0000_i1030" type="#_x0000_t75" style="width:37.5pt;height:34.5pt" o:ole="">
            <v:imagedata r:id="rId30" o:title=""/>
          </v:shape>
          <o:OLEObject Type="Embed" ProgID="Equation.3" ShapeID="_x0000_i1030" DrawAspect="Content" ObjectID="_1504699711" r:id="rId31"/>
        </w:object>
      </w:r>
      <w:r w:rsidRPr="00946881">
        <w:rPr>
          <w:rFonts w:asciiTheme="minorEastAsia" w:eastAsiaTheme="minorEastAsia" w:hAnsiTheme="minorEastAsia" w:hint="eastAsia"/>
          <w:color w:val="000000" w:themeColor="text1"/>
          <w:szCs w:val="21"/>
        </w:rPr>
        <w:t>×100</w:t>
      </w:r>
      <w:r w:rsidRPr="00946881">
        <w:rPr>
          <w:rFonts w:asciiTheme="minorEastAsia" w:eastAsiaTheme="minorEastAsia" w:hAnsiTheme="minorEastAsia"/>
          <w:color w:val="000000" w:themeColor="text1"/>
          <w:szCs w:val="21"/>
        </w:rPr>
        <w:t>…………………………………………………(</w:t>
      </w:r>
      <w:r w:rsidRPr="00946881">
        <w:rPr>
          <w:rFonts w:asciiTheme="minorEastAsia" w:eastAsiaTheme="minorEastAsia" w:hAnsiTheme="minorEastAsia" w:hint="eastAsia"/>
          <w:color w:val="000000" w:themeColor="text1"/>
          <w:szCs w:val="21"/>
        </w:rPr>
        <w:t>4</w:t>
      </w:r>
      <w:r w:rsidRPr="00946881">
        <w:rPr>
          <w:rFonts w:asciiTheme="minorEastAsia" w:eastAsiaTheme="minorEastAsia" w:hAnsiTheme="minorEastAsia"/>
          <w:color w:val="000000" w:themeColor="text1"/>
          <w:szCs w:val="21"/>
        </w:rPr>
        <w:t>)</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以测力仪为准在试验机力</w:t>
      </w:r>
      <w:r>
        <w:rPr>
          <w:rFonts w:asciiTheme="minorEastAsia" w:eastAsiaTheme="minorEastAsia" w:hAnsiTheme="minorEastAsia" w:cs="AdobeHeitiStd-Regular" w:hint="eastAsia"/>
          <w:color w:val="000000" w:themeColor="text1"/>
          <w:kern w:val="0"/>
          <w:szCs w:val="21"/>
        </w:rPr>
        <w:t>指示</w:t>
      </w:r>
      <w:r w:rsidRPr="00946881">
        <w:rPr>
          <w:rFonts w:asciiTheme="minorEastAsia" w:eastAsiaTheme="minorEastAsia" w:hAnsiTheme="minorEastAsia" w:cs="AdobeHeitiStd-Regular" w:hint="eastAsia"/>
          <w:color w:val="000000" w:themeColor="text1"/>
          <w:kern w:val="0"/>
          <w:szCs w:val="21"/>
        </w:rPr>
        <w:t>装置上读数时，示值相对误差</w:t>
      </w:r>
      <w:r w:rsidRPr="00946881">
        <w:rPr>
          <w:rFonts w:asciiTheme="minorEastAsia" w:eastAsiaTheme="minorEastAsia" w:hAnsiTheme="minorEastAsia" w:cs="AdobeHeitiStd-Regular" w:hint="eastAsia"/>
          <w:i/>
          <w:color w:val="000000" w:themeColor="text1"/>
          <w:kern w:val="0"/>
          <w:szCs w:val="21"/>
        </w:rPr>
        <w:t>q、</w:t>
      </w:r>
      <w:r w:rsidRPr="00946881">
        <w:rPr>
          <w:rFonts w:asciiTheme="minorEastAsia" w:eastAsiaTheme="minorEastAsia" w:hAnsiTheme="minorEastAsia" w:cs="AdobeHeitiStd-Regular" w:hint="eastAsia"/>
          <w:color w:val="000000" w:themeColor="text1"/>
          <w:kern w:val="0"/>
          <w:szCs w:val="21"/>
        </w:rPr>
        <w:t>示值重复性</w:t>
      </w:r>
      <w:r w:rsidRPr="00946881">
        <w:rPr>
          <w:rFonts w:asciiTheme="minorEastAsia" w:eastAsiaTheme="minorEastAsia" w:hAnsiTheme="minorEastAsia" w:cs="AdobeHeitiStd-Regular"/>
          <w:i/>
          <w:color w:val="000000" w:themeColor="text1"/>
          <w:kern w:val="0"/>
          <w:szCs w:val="21"/>
        </w:rPr>
        <w:t>b</w:t>
      </w:r>
      <w:r w:rsidRPr="00946881">
        <w:rPr>
          <w:rFonts w:asciiTheme="minorEastAsia" w:eastAsiaTheme="minorEastAsia" w:hAnsiTheme="minorEastAsia" w:cs="AdobeHeitiStd-Regular" w:hint="eastAsia"/>
          <w:i/>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示值进回程相对误差</w:t>
      </w:r>
      <w:r w:rsidRPr="00946881">
        <w:rPr>
          <w:rFonts w:asciiTheme="minorEastAsia" w:eastAsiaTheme="minorEastAsia" w:hAnsiTheme="minorEastAsia" w:cs="AdobeHeitiStd-Regular"/>
          <w:i/>
          <w:color w:val="000000" w:themeColor="text1"/>
          <w:kern w:val="0"/>
          <w:szCs w:val="21"/>
        </w:rPr>
        <w:t>v</w:t>
      </w:r>
      <w:r w:rsidRPr="00946881">
        <w:rPr>
          <w:rFonts w:asciiTheme="minorEastAsia" w:eastAsiaTheme="minorEastAsia" w:hAnsiTheme="minorEastAsia" w:cs="AdobeHeitiStd-Regular" w:hint="eastAsia"/>
          <w:color w:val="000000" w:themeColor="text1"/>
          <w:kern w:val="0"/>
          <w:szCs w:val="21"/>
        </w:rPr>
        <w:t>分别按公式</w:t>
      </w:r>
      <w:r w:rsidRPr="00946881">
        <w:rPr>
          <w:rFonts w:asciiTheme="minorEastAsia" w:eastAsiaTheme="minorEastAsia" w:hAnsiTheme="minorEastAsia"/>
          <w:color w:val="000000" w:themeColor="text1"/>
          <w:szCs w:val="21"/>
        </w:rPr>
        <w:t>(</w:t>
      </w:r>
      <w:r w:rsidRPr="00946881">
        <w:rPr>
          <w:rFonts w:asciiTheme="minorEastAsia" w:eastAsiaTheme="minorEastAsia" w:hAnsiTheme="minorEastAsia" w:hint="eastAsia"/>
          <w:color w:val="000000" w:themeColor="text1"/>
          <w:szCs w:val="21"/>
        </w:rPr>
        <w:t>5)、</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6</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、（7）计算</w:t>
      </w:r>
      <w:r w:rsidRPr="00946881">
        <w:rPr>
          <w:rFonts w:asciiTheme="minorEastAsia" w:eastAsiaTheme="minorEastAsia" w:hAnsiTheme="minorEastAsia" w:cs="AdobeHeitiStd-Regular"/>
          <w:color w:val="000000" w:themeColor="text1"/>
          <w:kern w:val="0"/>
          <w:szCs w:val="21"/>
        </w:rPr>
        <w:t>:</w:t>
      </w:r>
    </w:p>
    <w:p w:rsidR="007C7EED" w:rsidRPr="00946881" w:rsidRDefault="007C7EED" w:rsidP="007C7EED">
      <w:pPr>
        <w:spacing w:line="276" w:lineRule="auto"/>
        <w:ind w:right="55" w:firstLineChars="1800" w:firstLine="3780"/>
        <w:jc w:val="right"/>
        <w:rPr>
          <w:rFonts w:asciiTheme="minorEastAsia" w:eastAsiaTheme="minorEastAsia" w:hAnsiTheme="minorEastAsia"/>
          <w:color w:val="000000" w:themeColor="text1"/>
          <w:szCs w:val="21"/>
        </w:rPr>
      </w:pPr>
      <w:r w:rsidRPr="00946881">
        <w:rPr>
          <w:rFonts w:asciiTheme="minorEastAsia" w:eastAsiaTheme="minorEastAsia" w:hAnsiTheme="minorEastAsia" w:hint="eastAsia"/>
          <w:i/>
          <w:color w:val="000000" w:themeColor="text1"/>
          <w:szCs w:val="21"/>
        </w:rPr>
        <w:t>q</w:t>
      </w:r>
      <w:r w:rsidRPr="00946881">
        <w:rPr>
          <w:rFonts w:asciiTheme="minorEastAsia" w:eastAsiaTheme="minorEastAsia" w:hAnsiTheme="minorEastAsia" w:hint="eastAsia"/>
          <w:color w:val="000000" w:themeColor="text1"/>
          <w:szCs w:val="21"/>
        </w:rPr>
        <w:t>=</w:t>
      </w:r>
      <w:r w:rsidRPr="00946881">
        <w:rPr>
          <w:rFonts w:asciiTheme="minorEastAsia" w:eastAsiaTheme="minorEastAsia" w:hAnsiTheme="minorEastAsia"/>
          <w:color w:val="000000" w:themeColor="text1"/>
          <w:position w:val="-24"/>
          <w:szCs w:val="21"/>
        </w:rPr>
        <w:object w:dxaOrig="700" w:dyaOrig="660">
          <v:shape id="_x0000_i1031" type="#_x0000_t75" style="width:36pt;height:31.5pt" o:ole="">
            <v:imagedata r:id="rId32" o:title=""/>
          </v:shape>
          <o:OLEObject Type="Embed" ProgID="Equation.3" ShapeID="_x0000_i1031" DrawAspect="Content" ObjectID="_1504699712" r:id="rId33"/>
        </w:object>
      </w:r>
      <w:r w:rsidRPr="00946881">
        <w:rPr>
          <w:rFonts w:asciiTheme="minorEastAsia" w:eastAsiaTheme="minorEastAsia" w:hAnsiTheme="minorEastAsia" w:hint="eastAsia"/>
          <w:color w:val="000000" w:themeColor="text1"/>
          <w:szCs w:val="21"/>
        </w:rPr>
        <w:t xml:space="preserve">×100 </w:t>
      </w:r>
      <w:r w:rsidRPr="00946881">
        <w:rPr>
          <w:rFonts w:asciiTheme="minorEastAsia" w:eastAsiaTheme="minorEastAsia" w:hAnsiTheme="minorEastAsia"/>
          <w:color w:val="000000" w:themeColor="text1"/>
          <w:szCs w:val="21"/>
        </w:rPr>
        <w:t>………………………………………… (</w:t>
      </w:r>
      <w:r w:rsidRPr="00946881">
        <w:rPr>
          <w:rFonts w:asciiTheme="minorEastAsia" w:eastAsiaTheme="minorEastAsia" w:hAnsiTheme="minorEastAsia" w:hint="eastAsia"/>
          <w:color w:val="000000" w:themeColor="text1"/>
          <w:szCs w:val="21"/>
        </w:rPr>
        <w:t>5)</w:t>
      </w:r>
    </w:p>
    <w:p w:rsidR="007C7EED" w:rsidRPr="00946881" w:rsidRDefault="007C7EED" w:rsidP="007C7EED">
      <w:pPr>
        <w:wordWrap w:val="0"/>
        <w:spacing w:line="276" w:lineRule="auto"/>
        <w:ind w:firstLineChars="1358" w:firstLine="2852"/>
        <w:jc w:val="right"/>
        <w:rPr>
          <w:rFonts w:asciiTheme="minorEastAsia" w:eastAsiaTheme="minorEastAsia" w:hAnsiTheme="minorEastAsia"/>
          <w:color w:val="000000" w:themeColor="text1"/>
          <w:szCs w:val="21"/>
        </w:rPr>
      </w:pPr>
      <w:r w:rsidRPr="00946881">
        <w:rPr>
          <w:rFonts w:asciiTheme="minorEastAsia" w:eastAsiaTheme="minorEastAsia" w:hAnsiTheme="minorEastAsia" w:hint="eastAsia"/>
          <w:i/>
          <w:color w:val="000000" w:themeColor="text1"/>
          <w:szCs w:val="21"/>
        </w:rPr>
        <w:t xml:space="preserve"> </w:t>
      </w:r>
      <w:r>
        <w:rPr>
          <w:rFonts w:asciiTheme="minorEastAsia" w:eastAsiaTheme="minorEastAsia" w:hAnsiTheme="minorEastAsia" w:hint="eastAsia"/>
          <w:i/>
          <w:color w:val="000000" w:themeColor="text1"/>
          <w:szCs w:val="21"/>
        </w:rPr>
        <w:t xml:space="preserve">   </w:t>
      </w:r>
      <w:r w:rsidRPr="00946881">
        <w:rPr>
          <w:rFonts w:asciiTheme="minorEastAsia" w:eastAsiaTheme="minorEastAsia" w:hAnsiTheme="minorEastAsia"/>
          <w:i/>
          <w:color w:val="000000" w:themeColor="text1"/>
          <w:szCs w:val="21"/>
        </w:rPr>
        <w:t>b</w:t>
      </w:r>
      <w:r w:rsidRPr="00946881">
        <w:rPr>
          <w:rFonts w:asciiTheme="minorEastAsia" w:eastAsiaTheme="minorEastAsia" w:hAnsiTheme="minorEastAsia"/>
          <w:color w:val="000000" w:themeColor="text1"/>
          <w:szCs w:val="21"/>
        </w:rPr>
        <w:t>=</w:t>
      </w:r>
      <w:r w:rsidRPr="00946881">
        <w:rPr>
          <w:rFonts w:asciiTheme="minorEastAsia" w:eastAsiaTheme="minorEastAsia" w:hAnsiTheme="minorEastAsia"/>
          <w:color w:val="000000" w:themeColor="text1"/>
          <w:position w:val="-24"/>
          <w:szCs w:val="21"/>
        </w:rPr>
        <w:object w:dxaOrig="1579" w:dyaOrig="620">
          <v:shape id="_x0000_i1032" type="#_x0000_t75" style="width:77.25pt;height:30pt" o:ole="">
            <v:imagedata r:id="rId34" o:title=""/>
          </v:shape>
          <o:OLEObject Type="Embed" ProgID="Equation.3" ShapeID="_x0000_i1032" DrawAspect="Content" ObjectID="_1504699713" r:id="rId35"/>
        </w:object>
      </w:r>
      <w:r w:rsidRPr="00946881">
        <w:rPr>
          <w:rFonts w:asciiTheme="minorEastAsia" w:eastAsiaTheme="minorEastAsia" w:hAnsiTheme="minorEastAsia" w:hint="eastAsia"/>
          <w:color w:val="000000" w:themeColor="text1"/>
          <w:szCs w:val="21"/>
        </w:rPr>
        <w:t>×100</w:t>
      </w:r>
      <w:r w:rsidRPr="00946881">
        <w:rPr>
          <w:rFonts w:asciiTheme="minorEastAsia" w:eastAsiaTheme="minorEastAsia" w:hAnsiTheme="minorEastAsia"/>
          <w:color w:val="000000" w:themeColor="text1"/>
          <w:szCs w:val="21"/>
        </w:rPr>
        <w:t>…………………………………… (</w:t>
      </w:r>
      <w:r w:rsidRPr="00946881">
        <w:rPr>
          <w:rFonts w:asciiTheme="minorEastAsia" w:eastAsiaTheme="minorEastAsia" w:hAnsiTheme="minorEastAsia" w:hint="eastAsia"/>
          <w:color w:val="000000" w:themeColor="text1"/>
          <w:szCs w:val="21"/>
        </w:rPr>
        <w:t>6)</w:t>
      </w:r>
    </w:p>
    <w:p w:rsidR="007C7EED" w:rsidRPr="00946881" w:rsidRDefault="007C7EED" w:rsidP="007C7EED">
      <w:pPr>
        <w:autoSpaceDE w:val="0"/>
        <w:autoSpaceDN w:val="0"/>
        <w:adjustRightInd w:val="0"/>
        <w:spacing w:line="276" w:lineRule="auto"/>
        <w:ind w:right="55"/>
        <w:jc w:val="righ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hint="eastAsia"/>
          <w:i/>
          <w:color w:val="000000" w:themeColor="text1"/>
          <w:szCs w:val="21"/>
        </w:rPr>
        <w:t>ν</w:t>
      </w:r>
      <w:r w:rsidRPr="00946881">
        <w:rPr>
          <w:rFonts w:asciiTheme="minorEastAsia" w:eastAsiaTheme="minorEastAsia" w:hAnsiTheme="minorEastAsia" w:hint="eastAsia"/>
          <w:color w:val="000000" w:themeColor="text1"/>
          <w:szCs w:val="21"/>
        </w:rPr>
        <w:t>=</w:t>
      </w:r>
      <w:r w:rsidRPr="00946881">
        <w:rPr>
          <w:rFonts w:asciiTheme="minorEastAsia" w:eastAsiaTheme="minorEastAsia" w:hAnsiTheme="minorEastAsia"/>
          <w:color w:val="000000" w:themeColor="text1"/>
          <w:position w:val="-24"/>
          <w:szCs w:val="21"/>
        </w:rPr>
        <w:object w:dxaOrig="760" w:dyaOrig="680">
          <v:shape id="_x0000_i1033" type="#_x0000_t75" style="width:38.25pt;height:34.5pt" o:ole="">
            <v:imagedata r:id="rId36" o:title=""/>
          </v:shape>
          <o:OLEObject Type="Embed" ProgID="Equation.3" ShapeID="_x0000_i1033" DrawAspect="Content" ObjectID="_1504699714" r:id="rId37"/>
        </w:object>
      </w:r>
      <w:r w:rsidRPr="00946881">
        <w:rPr>
          <w:rFonts w:asciiTheme="minorEastAsia" w:eastAsiaTheme="minorEastAsia" w:hAnsiTheme="minorEastAsia" w:hint="eastAsia"/>
          <w:color w:val="000000" w:themeColor="text1"/>
          <w:szCs w:val="21"/>
        </w:rPr>
        <w:t>×100</w:t>
      </w:r>
      <w:r w:rsidRPr="00946881">
        <w:rPr>
          <w:rFonts w:asciiTheme="minorEastAsia" w:eastAsiaTheme="minorEastAsia" w:hAnsiTheme="minorEastAsia"/>
          <w:color w:val="000000" w:themeColor="text1"/>
          <w:szCs w:val="21"/>
        </w:rPr>
        <w:t>………………………………………………(</w:t>
      </w:r>
      <w:r w:rsidRPr="00946881">
        <w:rPr>
          <w:rFonts w:asciiTheme="minorEastAsia" w:eastAsiaTheme="minorEastAsia" w:hAnsiTheme="minorEastAsia" w:hint="eastAsia"/>
          <w:color w:val="000000" w:themeColor="text1"/>
          <w:szCs w:val="21"/>
        </w:rPr>
        <w:t>7</w:t>
      </w:r>
      <w:r w:rsidRPr="00946881">
        <w:rPr>
          <w:rFonts w:asciiTheme="minorEastAsia" w:eastAsiaTheme="minorEastAsia" w:hAnsiTheme="minorEastAsia"/>
          <w:color w:val="000000" w:themeColor="text1"/>
          <w:szCs w:val="21"/>
        </w:rPr>
        <w:t>)</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示值相对误差</w:t>
      </w:r>
      <w:r w:rsidRPr="00946881">
        <w:rPr>
          <w:rFonts w:asciiTheme="minorEastAsia" w:eastAsiaTheme="minorEastAsia" w:hAnsiTheme="minorEastAsia" w:cs="AdobeHeitiStd-Regular" w:hint="eastAsia"/>
          <w:i/>
          <w:color w:val="000000" w:themeColor="text1"/>
          <w:kern w:val="0"/>
          <w:szCs w:val="21"/>
        </w:rPr>
        <w:t>q</w:t>
      </w:r>
      <w:r w:rsidRPr="00946881">
        <w:rPr>
          <w:rFonts w:asciiTheme="minorEastAsia" w:eastAsiaTheme="minorEastAsia" w:hAnsiTheme="minorEastAsia" w:cs="AdobeHeitiStd-Regular" w:hint="eastAsia"/>
          <w:color w:val="000000" w:themeColor="text1"/>
          <w:kern w:val="0"/>
          <w:szCs w:val="21"/>
        </w:rPr>
        <w:t>、示值重复性</w:t>
      </w:r>
      <w:r w:rsidRPr="00946881">
        <w:rPr>
          <w:rFonts w:asciiTheme="minorEastAsia" w:eastAsiaTheme="minorEastAsia" w:hAnsiTheme="minorEastAsia" w:cs="AdobeHeitiStd-Regular"/>
          <w:i/>
          <w:color w:val="000000" w:themeColor="text1"/>
          <w:kern w:val="0"/>
          <w:szCs w:val="21"/>
        </w:rPr>
        <w:t>b</w:t>
      </w:r>
      <w:r w:rsidRPr="00946881">
        <w:rPr>
          <w:rFonts w:asciiTheme="minorEastAsia" w:eastAsiaTheme="minorEastAsia" w:hAnsiTheme="minorEastAsia" w:cs="AdobeHeitiStd-Regular" w:hint="eastAsia"/>
          <w:color w:val="000000" w:themeColor="text1"/>
          <w:kern w:val="0"/>
          <w:szCs w:val="21"/>
        </w:rPr>
        <w:t>和示值进回程相对误差</w:t>
      </w:r>
      <w:r w:rsidRPr="00946881">
        <w:rPr>
          <w:rFonts w:asciiTheme="minorEastAsia" w:eastAsiaTheme="minorEastAsia" w:hAnsiTheme="minorEastAsia" w:cs="AdobeHeitiStd-Regular" w:hint="eastAsia"/>
          <w:i/>
          <w:color w:val="000000" w:themeColor="text1"/>
          <w:kern w:val="0"/>
          <w:szCs w:val="21"/>
        </w:rPr>
        <w:t>ν</w:t>
      </w:r>
      <w:r w:rsidRPr="00946881">
        <w:rPr>
          <w:rFonts w:asciiTheme="minorEastAsia" w:eastAsiaTheme="minorEastAsia" w:hAnsiTheme="minorEastAsia" w:cs="AdobeHeitiStd-Regular" w:hint="eastAsia"/>
          <w:color w:val="000000" w:themeColor="text1"/>
          <w:kern w:val="0"/>
          <w:szCs w:val="21"/>
        </w:rPr>
        <w:t>的测量结果应分别满足表</w:t>
      </w:r>
      <w:r w:rsidRPr="00946881">
        <w:rPr>
          <w:rFonts w:asciiTheme="minorEastAsia" w:eastAsiaTheme="minorEastAsia" w:hAnsiTheme="minorEastAsia" w:cs="AdobeHeitiStd-Regular"/>
          <w:color w:val="000000" w:themeColor="text1"/>
          <w:kern w:val="0"/>
          <w:szCs w:val="21"/>
        </w:rPr>
        <w:t>3</w:t>
      </w:r>
      <w:r w:rsidRPr="00946881">
        <w:rPr>
          <w:rFonts w:asciiTheme="minorEastAsia" w:eastAsiaTheme="minorEastAsia" w:hAnsiTheme="minorEastAsia" w:cs="AdobeHeitiStd-Regular" w:hint="eastAsia"/>
          <w:color w:val="000000" w:themeColor="text1"/>
          <w:kern w:val="0"/>
          <w:szCs w:val="21"/>
        </w:rPr>
        <w:t>的要求。</w:t>
      </w:r>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36" w:name="_Toc426359114"/>
      <w:r w:rsidRPr="00946881">
        <w:rPr>
          <w:rFonts w:ascii="黑体" w:eastAsia="黑体" w:hAnsiTheme="minorEastAsia" w:cs="AdobeHeitiStd-Regular" w:hint="eastAsia"/>
          <w:color w:val="000000" w:themeColor="text1"/>
          <w:kern w:val="0"/>
          <w:szCs w:val="21"/>
        </w:rPr>
        <w:t xml:space="preserve">6.4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试验机一般要求的检查</w:t>
      </w:r>
      <w:bookmarkEnd w:id="36"/>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6.4.1</w:t>
      </w:r>
      <w:r w:rsidRPr="00946881">
        <w:rPr>
          <w:rFonts w:asciiTheme="minorEastAsia" w:eastAsiaTheme="minorEastAsia" w:hAnsiTheme="minorEastAsia" w:cs="AdobeHeitiStd-Regular" w:hint="eastAsia"/>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通过观测进行检查</w:t>
      </w:r>
      <w:r w:rsidRPr="00946881">
        <w:rPr>
          <w:rFonts w:asciiTheme="minorEastAsia" w:eastAsiaTheme="minorEastAsia" w:hAnsiTheme="minorEastAsia" w:cs="AdobeHeitiStd-Regular"/>
          <w:color w:val="000000" w:themeColor="text1"/>
          <w:kern w:val="0"/>
          <w:szCs w:val="21"/>
        </w:rPr>
        <w:t>5.</w:t>
      </w:r>
      <w:r w:rsidRPr="00946881">
        <w:rPr>
          <w:rFonts w:asciiTheme="minorEastAsia" w:eastAsiaTheme="minorEastAsia" w:hAnsiTheme="minorEastAsia" w:cs="AdobeHeitiStd-Regular" w:hint="eastAsia"/>
          <w:color w:val="000000" w:themeColor="text1"/>
          <w:kern w:val="0"/>
          <w:szCs w:val="21"/>
        </w:rPr>
        <w:t>3</w:t>
      </w:r>
      <w:r w:rsidRPr="00946881">
        <w:rPr>
          <w:rFonts w:asciiTheme="minorEastAsia" w:eastAsiaTheme="minorEastAsia" w:hAnsiTheme="minorEastAsia" w:cs="AdobeHeitiStd-Regular"/>
          <w:color w:val="000000" w:themeColor="text1"/>
          <w:kern w:val="0"/>
          <w:szCs w:val="21"/>
        </w:rPr>
        <w:t>.1</w:t>
      </w:r>
      <w:r w:rsidRPr="00946881">
        <w:rPr>
          <w:rFonts w:asciiTheme="minorEastAsia" w:eastAsiaTheme="minorEastAsia" w:hAnsiTheme="minorEastAsia" w:cs="AdobeHeitiStd-Regular" w:hint="eastAsia"/>
          <w:color w:val="000000" w:themeColor="text1"/>
          <w:kern w:val="0"/>
          <w:szCs w:val="21"/>
        </w:rPr>
        <w:t>。</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6.4.2</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试验机工作活塞的铅垂度误差和工作台面的水平度误差应按表8进行检查，其结果应满足</w:t>
      </w:r>
      <w:r w:rsidRPr="00946881">
        <w:rPr>
          <w:rFonts w:asciiTheme="minorEastAsia" w:eastAsiaTheme="minorEastAsia" w:hAnsiTheme="minorEastAsia" w:cs="AdobeHeitiStd-Regular"/>
          <w:color w:val="000000" w:themeColor="text1"/>
          <w:kern w:val="0"/>
          <w:szCs w:val="21"/>
        </w:rPr>
        <w:t>5.</w:t>
      </w:r>
      <w:r w:rsidRPr="00946881">
        <w:rPr>
          <w:rFonts w:asciiTheme="minorEastAsia" w:eastAsiaTheme="minorEastAsia" w:hAnsiTheme="minorEastAsia" w:cs="AdobeHeitiStd-Regular" w:hint="eastAsia"/>
          <w:color w:val="000000" w:themeColor="text1"/>
          <w:kern w:val="0"/>
          <w:szCs w:val="21"/>
        </w:rPr>
        <w:t>3</w:t>
      </w:r>
      <w:r w:rsidRPr="00946881">
        <w:rPr>
          <w:rFonts w:asciiTheme="minorEastAsia" w:eastAsiaTheme="minorEastAsia" w:hAnsiTheme="minorEastAsia" w:cs="AdobeHeitiStd-Regular"/>
          <w:color w:val="000000" w:themeColor="text1"/>
          <w:kern w:val="0"/>
          <w:szCs w:val="21"/>
        </w:rPr>
        <w:t>.2</w:t>
      </w:r>
      <w:r w:rsidRPr="00946881">
        <w:rPr>
          <w:rFonts w:asciiTheme="minorEastAsia" w:eastAsiaTheme="minorEastAsia" w:hAnsiTheme="minorEastAsia" w:cs="AdobeHeitiStd-Regular" w:hint="eastAsia"/>
          <w:color w:val="000000" w:themeColor="text1"/>
          <w:kern w:val="0"/>
          <w:szCs w:val="21"/>
        </w:rPr>
        <w:t>的要求。</w:t>
      </w:r>
    </w:p>
    <w:p w:rsidR="007C7EED" w:rsidRPr="00946881" w:rsidRDefault="007C7EED" w:rsidP="00B242BB">
      <w:pPr>
        <w:autoSpaceDE w:val="0"/>
        <w:autoSpaceDN w:val="0"/>
        <w:adjustRightInd w:val="0"/>
        <w:spacing w:before="50" w:afterLines="50" w:line="276" w:lineRule="auto"/>
        <w:jc w:val="center"/>
        <w:rPr>
          <w:rFonts w:ascii="黑体" w:eastAsia="黑体"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 xml:space="preserve">表8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工作活塞铅垂度及试样压缩支承装置的检查</w:t>
      </w:r>
    </w:p>
    <w:tbl>
      <w:tblPr>
        <w:tblStyle w:val="af4"/>
        <w:tblW w:w="9372" w:type="dxa"/>
        <w:jc w:val="center"/>
        <w:tblLook w:val="04A0"/>
      </w:tblPr>
      <w:tblGrid>
        <w:gridCol w:w="566"/>
        <w:gridCol w:w="868"/>
        <w:gridCol w:w="1293"/>
        <w:gridCol w:w="1229"/>
        <w:gridCol w:w="2619"/>
        <w:gridCol w:w="2797"/>
      </w:tblGrid>
      <w:tr w:rsidR="007C7EED" w:rsidRPr="00946881" w:rsidTr="00B242BB">
        <w:trPr>
          <w:trHeight w:val="819"/>
          <w:jc w:val="center"/>
        </w:trPr>
        <w:tc>
          <w:tcPr>
            <w:tcW w:w="566" w:type="dxa"/>
            <w:vAlign w:val="center"/>
          </w:tcPr>
          <w:p w:rsidR="007C7EED" w:rsidRPr="00946881" w:rsidRDefault="007C7EED" w:rsidP="00B242BB">
            <w:pPr>
              <w:jc w:val="center"/>
              <w:rPr>
                <w:szCs w:val="21"/>
              </w:rPr>
            </w:pPr>
            <w:r w:rsidRPr="00946881">
              <w:rPr>
                <w:rFonts w:hint="eastAsia"/>
                <w:szCs w:val="21"/>
              </w:rPr>
              <w:t>序号</w:t>
            </w:r>
          </w:p>
        </w:tc>
        <w:tc>
          <w:tcPr>
            <w:tcW w:w="868" w:type="dxa"/>
            <w:vAlign w:val="center"/>
          </w:tcPr>
          <w:p w:rsidR="007C7EED" w:rsidRPr="00946881" w:rsidRDefault="007C7EED" w:rsidP="00B242BB">
            <w:pPr>
              <w:jc w:val="center"/>
              <w:rPr>
                <w:szCs w:val="21"/>
              </w:rPr>
            </w:pPr>
            <w:r w:rsidRPr="00946881">
              <w:rPr>
                <w:rFonts w:hint="eastAsia"/>
                <w:szCs w:val="21"/>
              </w:rPr>
              <w:t>检验</w:t>
            </w:r>
          </w:p>
          <w:p w:rsidR="007C7EED" w:rsidRPr="00946881" w:rsidRDefault="007C7EED" w:rsidP="00B242BB">
            <w:pPr>
              <w:jc w:val="center"/>
              <w:rPr>
                <w:szCs w:val="21"/>
              </w:rPr>
            </w:pPr>
            <w:r w:rsidRPr="00946881">
              <w:rPr>
                <w:rFonts w:hint="eastAsia"/>
                <w:szCs w:val="21"/>
              </w:rPr>
              <w:t>项目</w:t>
            </w:r>
          </w:p>
        </w:tc>
        <w:tc>
          <w:tcPr>
            <w:tcW w:w="1293" w:type="dxa"/>
            <w:vAlign w:val="center"/>
          </w:tcPr>
          <w:p w:rsidR="007C7EED" w:rsidRPr="00946881" w:rsidRDefault="007C7EED" w:rsidP="00B242BB">
            <w:pPr>
              <w:jc w:val="center"/>
              <w:rPr>
                <w:szCs w:val="21"/>
              </w:rPr>
            </w:pPr>
            <w:r w:rsidRPr="00946881">
              <w:rPr>
                <w:rFonts w:hint="eastAsia"/>
                <w:szCs w:val="21"/>
              </w:rPr>
              <w:t>允差</w:t>
            </w:r>
          </w:p>
        </w:tc>
        <w:tc>
          <w:tcPr>
            <w:tcW w:w="1229" w:type="dxa"/>
            <w:vAlign w:val="center"/>
          </w:tcPr>
          <w:p w:rsidR="007C7EED" w:rsidRPr="00946881" w:rsidRDefault="007C7EED" w:rsidP="00B242BB">
            <w:pPr>
              <w:jc w:val="center"/>
              <w:rPr>
                <w:szCs w:val="21"/>
              </w:rPr>
            </w:pPr>
            <w:r w:rsidRPr="00946881">
              <w:rPr>
                <w:rFonts w:hint="eastAsia"/>
                <w:szCs w:val="21"/>
              </w:rPr>
              <w:t>检查工具</w:t>
            </w:r>
          </w:p>
        </w:tc>
        <w:tc>
          <w:tcPr>
            <w:tcW w:w="2619" w:type="dxa"/>
            <w:vAlign w:val="center"/>
          </w:tcPr>
          <w:p w:rsidR="007C7EED" w:rsidRPr="00946881" w:rsidRDefault="007C7EED" w:rsidP="00B242BB">
            <w:pPr>
              <w:jc w:val="center"/>
              <w:rPr>
                <w:szCs w:val="21"/>
              </w:rPr>
            </w:pPr>
            <w:r w:rsidRPr="00946881">
              <w:rPr>
                <w:rFonts w:hint="eastAsia"/>
                <w:szCs w:val="21"/>
              </w:rPr>
              <w:t>检查方法</w:t>
            </w:r>
          </w:p>
        </w:tc>
        <w:tc>
          <w:tcPr>
            <w:tcW w:w="2797" w:type="dxa"/>
            <w:vAlign w:val="center"/>
          </w:tcPr>
          <w:p w:rsidR="007C7EED" w:rsidRPr="00946881" w:rsidRDefault="007C7EED" w:rsidP="00B242BB">
            <w:pPr>
              <w:jc w:val="center"/>
              <w:rPr>
                <w:szCs w:val="21"/>
              </w:rPr>
            </w:pPr>
            <w:r w:rsidRPr="00946881">
              <w:rPr>
                <w:rFonts w:hint="eastAsia"/>
                <w:szCs w:val="21"/>
              </w:rPr>
              <w:t>简</w:t>
            </w:r>
            <w:r w:rsidRPr="00946881">
              <w:rPr>
                <w:rFonts w:hint="eastAsia"/>
                <w:szCs w:val="21"/>
              </w:rPr>
              <w:t xml:space="preserve">    </w:t>
            </w:r>
            <w:r w:rsidRPr="00946881">
              <w:rPr>
                <w:rFonts w:hint="eastAsia"/>
                <w:szCs w:val="21"/>
              </w:rPr>
              <w:t>图</w:t>
            </w:r>
          </w:p>
        </w:tc>
      </w:tr>
      <w:tr w:rsidR="007C7EED" w:rsidRPr="00946881" w:rsidTr="00B242BB">
        <w:trPr>
          <w:jc w:val="center"/>
        </w:trPr>
        <w:tc>
          <w:tcPr>
            <w:tcW w:w="566" w:type="dxa"/>
          </w:tcPr>
          <w:p w:rsidR="007C7EED" w:rsidRPr="00946881" w:rsidRDefault="007C7EED" w:rsidP="00B242BB">
            <w:pPr>
              <w:jc w:val="center"/>
              <w:rPr>
                <w:szCs w:val="21"/>
              </w:rPr>
            </w:pPr>
            <w:r w:rsidRPr="00946881">
              <w:rPr>
                <w:rFonts w:hint="eastAsia"/>
                <w:szCs w:val="21"/>
              </w:rPr>
              <w:t>1</w:t>
            </w:r>
          </w:p>
        </w:tc>
        <w:tc>
          <w:tcPr>
            <w:tcW w:w="868" w:type="dxa"/>
          </w:tcPr>
          <w:p w:rsidR="007C7EED" w:rsidRPr="00946881" w:rsidRDefault="007C7EED" w:rsidP="00B242BB">
            <w:pPr>
              <w:rPr>
                <w:szCs w:val="21"/>
              </w:rPr>
            </w:pPr>
            <w:r w:rsidRPr="00946881">
              <w:rPr>
                <w:rFonts w:hint="eastAsia"/>
                <w:szCs w:val="21"/>
              </w:rPr>
              <w:t>工作活塞铅垂度误差</w:t>
            </w:r>
          </w:p>
        </w:tc>
        <w:tc>
          <w:tcPr>
            <w:tcW w:w="1293" w:type="dxa"/>
          </w:tcPr>
          <w:p w:rsidR="007C7EED" w:rsidRPr="00946881" w:rsidRDefault="007C7EED" w:rsidP="00B242BB">
            <w:pPr>
              <w:rPr>
                <w:szCs w:val="21"/>
              </w:rPr>
            </w:pPr>
            <w:r w:rsidRPr="00946881">
              <w:rPr>
                <w:rFonts w:hint="eastAsia"/>
                <w:szCs w:val="21"/>
              </w:rPr>
              <w:t>≤</w:t>
            </w:r>
            <w:r w:rsidRPr="00946881">
              <w:rPr>
                <w:rFonts w:hint="eastAsia"/>
                <w:szCs w:val="21"/>
              </w:rPr>
              <w:t>0.1mm/m</w:t>
            </w:r>
          </w:p>
        </w:tc>
        <w:tc>
          <w:tcPr>
            <w:tcW w:w="1229" w:type="dxa"/>
          </w:tcPr>
          <w:p w:rsidR="007C7EED" w:rsidRPr="00946881" w:rsidRDefault="007C7EED" w:rsidP="00B242BB">
            <w:pPr>
              <w:rPr>
                <w:szCs w:val="21"/>
              </w:rPr>
            </w:pPr>
            <w:r w:rsidRPr="00946881">
              <w:rPr>
                <w:rFonts w:hint="eastAsia"/>
                <w:szCs w:val="21"/>
              </w:rPr>
              <w:t>0.02mm/m</w:t>
            </w:r>
            <w:r w:rsidRPr="00946881">
              <w:rPr>
                <w:rFonts w:hint="eastAsia"/>
                <w:szCs w:val="21"/>
              </w:rPr>
              <w:t>框式水平仪</w:t>
            </w:r>
          </w:p>
        </w:tc>
        <w:tc>
          <w:tcPr>
            <w:tcW w:w="2619" w:type="dxa"/>
          </w:tcPr>
          <w:p w:rsidR="007C7EED" w:rsidRPr="00946881" w:rsidRDefault="007C7EED" w:rsidP="00B242BB">
            <w:pPr>
              <w:rPr>
                <w:szCs w:val="21"/>
              </w:rPr>
            </w:pPr>
            <w:r w:rsidRPr="00946881">
              <w:rPr>
                <w:rFonts w:hint="eastAsia"/>
                <w:szCs w:val="21"/>
              </w:rPr>
              <w:t>启动试验机，使工作活塞移动</w:t>
            </w:r>
            <w:r w:rsidRPr="00946881">
              <w:rPr>
                <w:rFonts w:hint="eastAsia"/>
                <w:szCs w:val="21"/>
              </w:rPr>
              <w:t>250mm</w:t>
            </w:r>
            <w:r w:rsidRPr="00946881">
              <w:rPr>
                <w:rFonts w:hint="eastAsia"/>
                <w:szCs w:val="21"/>
              </w:rPr>
              <w:t>，将水平仪靠在工作活塞的圆柱表面上，在相互垂直的两个方向上进行检查，水平仪的最大读数误差就是工作活塞的铅垂度误差。</w:t>
            </w:r>
          </w:p>
        </w:tc>
        <w:tc>
          <w:tcPr>
            <w:tcW w:w="2797" w:type="dxa"/>
          </w:tcPr>
          <w:p w:rsidR="007C7EED" w:rsidRPr="00946881" w:rsidRDefault="007C7EED" w:rsidP="00B242BB">
            <w:pPr>
              <w:jc w:val="center"/>
              <w:rPr>
                <w:szCs w:val="21"/>
              </w:rPr>
            </w:pPr>
            <w:r w:rsidRPr="00946881">
              <w:rPr>
                <w:szCs w:val="21"/>
              </w:rPr>
              <w:object w:dxaOrig="2460" w:dyaOrig="2190">
                <v:shape id="_x0000_i1034" type="#_x0000_t75" style="width:129pt;height:114pt" o:ole="">
                  <v:imagedata r:id="rId38" o:title=""/>
                </v:shape>
                <o:OLEObject Type="Embed" ProgID="PBrush" ShapeID="_x0000_i1034" DrawAspect="Content" ObjectID="_1504699715" r:id="rId39"/>
              </w:object>
            </w:r>
          </w:p>
        </w:tc>
      </w:tr>
      <w:tr w:rsidR="007C7EED" w:rsidRPr="00946881" w:rsidTr="00B242BB">
        <w:trPr>
          <w:jc w:val="center"/>
        </w:trPr>
        <w:tc>
          <w:tcPr>
            <w:tcW w:w="566" w:type="dxa"/>
          </w:tcPr>
          <w:p w:rsidR="007C7EED" w:rsidRPr="00946881" w:rsidRDefault="007C7EED" w:rsidP="00B242BB">
            <w:pPr>
              <w:jc w:val="center"/>
              <w:rPr>
                <w:szCs w:val="21"/>
              </w:rPr>
            </w:pPr>
            <w:r w:rsidRPr="00946881">
              <w:rPr>
                <w:rFonts w:hint="eastAsia"/>
                <w:szCs w:val="21"/>
              </w:rPr>
              <w:t>2</w:t>
            </w:r>
          </w:p>
        </w:tc>
        <w:tc>
          <w:tcPr>
            <w:tcW w:w="868" w:type="dxa"/>
          </w:tcPr>
          <w:p w:rsidR="007C7EED" w:rsidRPr="00946881" w:rsidRDefault="007C7EED" w:rsidP="00B242BB">
            <w:pPr>
              <w:rPr>
                <w:szCs w:val="21"/>
              </w:rPr>
            </w:pPr>
            <w:r w:rsidRPr="00946881">
              <w:rPr>
                <w:rFonts w:hint="eastAsia"/>
                <w:szCs w:val="21"/>
              </w:rPr>
              <w:t>工作台水平度误</w:t>
            </w:r>
            <w:r w:rsidRPr="00946881">
              <w:rPr>
                <w:rFonts w:hint="eastAsia"/>
                <w:szCs w:val="21"/>
              </w:rPr>
              <w:t xml:space="preserve"> </w:t>
            </w:r>
            <w:r w:rsidRPr="00946881">
              <w:rPr>
                <w:rFonts w:hint="eastAsia"/>
                <w:szCs w:val="21"/>
              </w:rPr>
              <w:t>差</w:t>
            </w:r>
          </w:p>
        </w:tc>
        <w:tc>
          <w:tcPr>
            <w:tcW w:w="1293" w:type="dxa"/>
          </w:tcPr>
          <w:p w:rsidR="007C7EED" w:rsidRPr="00946881" w:rsidRDefault="007C7EED" w:rsidP="00B242BB">
            <w:pPr>
              <w:rPr>
                <w:szCs w:val="21"/>
              </w:rPr>
            </w:pPr>
            <w:r w:rsidRPr="00946881">
              <w:rPr>
                <w:rFonts w:hint="eastAsia"/>
                <w:szCs w:val="21"/>
              </w:rPr>
              <w:t>≤</w:t>
            </w:r>
            <w:r w:rsidRPr="00946881">
              <w:rPr>
                <w:rFonts w:hint="eastAsia"/>
                <w:szCs w:val="21"/>
              </w:rPr>
              <w:t>0.5mm/m</w:t>
            </w:r>
          </w:p>
        </w:tc>
        <w:tc>
          <w:tcPr>
            <w:tcW w:w="1229" w:type="dxa"/>
          </w:tcPr>
          <w:p w:rsidR="007C7EED" w:rsidRPr="00946881" w:rsidRDefault="007C7EED" w:rsidP="00B242BB">
            <w:pPr>
              <w:rPr>
                <w:szCs w:val="21"/>
              </w:rPr>
            </w:pPr>
            <w:r w:rsidRPr="00946881">
              <w:rPr>
                <w:rFonts w:hint="eastAsia"/>
                <w:szCs w:val="21"/>
              </w:rPr>
              <w:t>0.02mm/m</w:t>
            </w:r>
            <w:r w:rsidRPr="00946881">
              <w:rPr>
                <w:rFonts w:hint="eastAsia"/>
                <w:szCs w:val="21"/>
              </w:rPr>
              <w:t>框式水平仪</w:t>
            </w:r>
          </w:p>
        </w:tc>
        <w:tc>
          <w:tcPr>
            <w:tcW w:w="2619" w:type="dxa"/>
          </w:tcPr>
          <w:p w:rsidR="007C7EED" w:rsidRPr="00946881" w:rsidRDefault="007C7EED" w:rsidP="00B242BB">
            <w:pPr>
              <w:rPr>
                <w:szCs w:val="21"/>
              </w:rPr>
            </w:pPr>
            <w:r w:rsidRPr="00946881">
              <w:rPr>
                <w:rFonts w:hint="eastAsia"/>
                <w:szCs w:val="21"/>
              </w:rPr>
              <w:t>将水平仪置于工作台两端极限位置，按图</w:t>
            </w:r>
            <w:r w:rsidRPr="00946881">
              <w:rPr>
                <w:rFonts w:hint="eastAsia"/>
                <w:szCs w:val="21"/>
              </w:rPr>
              <w:t>a)</w:t>
            </w:r>
            <w:r w:rsidRPr="00946881">
              <w:rPr>
                <w:rFonts w:hint="eastAsia"/>
                <w:szCs w:val="21"/>
              </w:rPr>
              <w:t>纵向、图</w:t>
            </w:r>
            <w:r w:rsidRPr="00946881">
              <w:rPr>
                <w:rFonts w:hint="eastAsia"/>
                <w:szCs w:val="21"/>
              </w:rPr>
              <w:t>b</w:t>
            </w:r>
            <w:r w:rsidRPr="00946881">
              <w:rPr>
                <w:rFonts w:hint="eastAsia"/>
                <w:szCs w:val="21"/>
              </w:rPr>
              <w:t>）横向分别检查。水平仪读数的最大差值即为工作台面的水平度误差。</w:t>
            </w:r>
          </w:p>
        </w:tc>
        <w:tc>
          <w:tcPr>
            <w:tcW w:w="2797" w:type="dxa"/>
            <w:vAlign w:val="center"/>
          </w:tcPr>
          <w:p w:rsidR="007C7EED" w:rsidRPr="00946881" w:rsidRDefault="007C7EED" w:rsidP="00B242BB">
            <w:pPr>
              <w:jc w:val="center"/>
              <w:rPr>
                <w:szCs w:val="21"/>
              </w:rPr>
            </w:pPr>
            <w:r w:rsidRPr="00946881">
              <w:rPr>
                <w:szCs w:val="21"/>
              </w:rPr>
              <w:object w:dxaOrig="3270" w:dyaOrig="3195">
                <v:shape id="_x0000_i1035" type="#_x0000_t75" style="width:129pt;height:124.5pt" o:ole="">
                  <v:imagedata r:id="rId40" o:title=""/>
                </v:shape>
                <o:OLEObject Type="Embed" ProgID="PBrush" ShapeID="_x0000_i1035" DrawAspect="Content" ObjectID="_1504699716" r:id="rId41"/>
              </w:object>
            </w:r>
          </w:p>
        </w:tc>
      </w:tr>
    </w:tbl>
    <w:p w:rsidR="007C7EED" w:rsidRPr="00946881" w:rsidRDefault="007C7EED" w:rsidP="007C7EED">
      <w:pPr>
        <w:jc w:val="right"/>
      </w:pPr>
    </w:p>
    <w:p w:rsidR="007C7EED" w:rsidRPr="00946881" w:rsidRDefault="007C7EED" w:rsidP="00B242BB">
      <w:pPr>
        <w:spacing w:before="50" w:afterLines="50" w:line="276" w:lineRule="auto"/>
        <w:jc w:val="center"/>
      </w:pPr>
      <w:r w:rsidRPr="00946881">
        <w:rPr>
          <w:rFonts w:ascii="黑体" w:eastAsia="黑体" w:hAnsiTheme="minorEastAsia" w:cs="AdobeHeitiStd-Regular" w:hint="eastAsia"/>
          <w:color w:val="000000" w:themeColor="text1"/>
          <w:kern w:val="0"/>
          <w:szCs w:val="21"/>
        </w:rPr>
        <w:t xml:space="preserve">表8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工作活塞铅垂度及试样压缩支承装置的检查</w:t>
      </w:r>
      <w:r w:rsidRPr="00946881">
        <w:rPr>
          <w:rFonts w:asciiTheme="minorEastAsia" w:eastAsiaTheme="minorEastAsia" w:hAnsiTheme="minorEastAsia" w:cs="AdobeHeitiStd-Regular" w:hint="eastAsia"/>
          <w:color w:val="000000" w:themeColor="text1"/>
          <w:kern w:val="0"/>
          <w:szCs w:val="21"/>
        </w:rPr>
        <w:t>（续）</w:t>
      </w:r>
    </w:p>
    <w:tbl>
      <w:tblPr>
        <w:tblStyle w:val="af4"/>
        <w:tblW w:w="9372" w:type="dxa"/>
        <w:jc w:val="center"/>
        <w:tblLook w:val="04A0"/>
      </w:tblPr>
      <w:tblGrid>
        <w:gridCol w:w="566"/>
        <w:gridCol w:w="868"/>
        <w:gridCol w:w="1293"/>
        <w:gridCol w:w="1229"/>
        <w:gridCol w:w="2619"/>
        <w:gridCol w:w="2797"/>
      </w:tblGrid>
      <w:tr w:rsidR="007C7EED" w:rsidRPr="00946881" w:rsidTr="00B242BB">
        <w:trPr>
          <w:trHeight w:val="411"/>
          <w:jc w:val="center"/>
        </w:trPr>
        <w:tc>
          <w:tcPr>
            <w:tcW w:w="566" w:type="dxa"/>
            <w:vAlign w:val="center"/>
          </w:tcPr>
          <w:p w:rsidR="007C7EED" w:rsidRPr="00946881" w:rsidRDefault="007C7EED" w:rsidP="00B242BB">
            <w:pPr>
              <w:jc w:val="center"/>
              <w:rPr>
                <w:szCs w:val="21"/>
              </w:rPr>
            </w:pPr>
            <w:r w:rsidRPr="00946881">
              <w:rPr>
                <w:rFonts w:hint="eastAsia"/>
                <w:szCs w:val="21"/>
              </w:rPr>
              <w:t>序号</w:t>
            </w:r>
          </w:p>
        </w:tc>
        <w:tc>
          <w:tcPr>
            <w:tcW w:w="868" w:type="dxa"/>
            <w:vAlign w:val="center"/>
          </w:tcPr>
          <w:p w:rsidR="007C7EED" w:rsidRPr="00946881" w:rsidRDefault="007C7EED" w:rsidP="00B242BB">
            <w:pPr>
              <w:jc w:val="center"/>
              <w:rPr>
                <w:szCs w:val="21"/>
              </w:rPr>
            </w:pPr>
            <w:r w:rsidRPr="00946881">
              <w:rPr>
                <w:rFonts w:hint="eastAsia"/>
                <w:szCs w:val="21"/>
              </w:rPr>
              <w:t>检验</w:t>
            </w:r>
          </w:p>
          <w:p w:rsidR="007C7EED" w:rsidRPr="00946881" w:rsidRDefault="007C7EED" w:rsidP="00B242BB">
            <w:pPr>
              <w:jc w:val="center"/>
              <w:rPr>
                <w:szCs w:val="21"/>
              </w:rPr>
            </w:pPr>
            <w:r w:rsidRPr="00946881">
              <w:rPr>
                <w:rFonts w:hint="eastAsia"/>
                <w:szCs w:val="21"/>
              </w:rPr>
              <w:t>项目</w:t>
            </w:r>
          </w:p>
        </w:tc>
        <w:tc>
          <w:tcPr>
            <w:tcW w:w="1293" w:type="dxa"/>
            <w:vAlign w:val="center"/>
          </w:tcPr>
          <w:p w:rsidR="007C7EED" w:rsidRPr="00946881" w:rsidRDefault="007C7EED" w:rsidP="00B242BB">
            <w:pPr>
              <w:jc w:val="center"/>
              <w:rPr>
                <w:szCs w:val="21"/>
              </w:rPr>
            </w:pPr>
            <w:r w:rsidRPr="00946881">
              <w:rPr>
                <w:rFonts w:hint="eastAsia"/>
                <w:szCs w:val="21"/>
              </w:rPr>
              <w:t>允差</w:t>
            </w:r>
          </w:p>
        </w:tc>
        <w:tc>
          <w:tcPr>
            <w:tcW w:w="1229" w:type="dxa"/>
            <w:vAlign w:val="center"/>
          </w:tcPr>
          <w:p w:rsidR="007C7EED" w:rsidRPr="00946881" w:rsidRDefault="007C7EED" w:rsidP="00B242BB">
            <w:pPr>
              <w:jc w:val="center"/>
              <w:rPr>
                <w:szCs w:val="21"/>
              </w:rPr>
            </w:pPr>
            <w:r w:rsidRPr="00946881">
              <w:rPr>
                <w:rFonts w:hint="eastAsia"/>
                <w:szCs w:val="21"/>
              </w:rPr>
              <w:t>检查工具</w:t>
            </w:r>
          </w:p>
        </w:tc>
        <w:tc>
          <w:tcPr>
            <w:tcW w:w="2619" w:type="dxa"/>
            <w:vAlign w:val="center"/>
          </w:tcPr>
          <w:p w:rsidR="007C7EED" w:rsidRPr="00946881" w:rsidRDefault="007C7EED" w:rsidP="00B242BB">
            <w:pPr>
              <w:jc w:val="center"/>
              <w:rPr>
                <w:szCs w:val="21"/>
              </w:rPr>
            </w:pPr>
            <w:r w:rsidRPr="00946881">
              <w:rPr>
                <w:rFonts w:hint="eastAsia"/>
                <w:szCs w:val="21"/>
              </w:rPr>
              <w:t>检查方法</w:t>
            </w:r>
          </w:p>
        </w:tc>
        <w:tc>
          <w:tcPr>
            <w:tcW w:w="2797" w:type="dxa"/>
            <w:vAlign w:val="center"/>
          </w:tcPr>
          <w:p w:rsidR="007C7EED" w:rsidRPr="00946881" w:rsidRDefault="007C7EED" w:rsidP="00B242BB">
            <w:pPr>
              <w:jc w:val="center"/>
              <w:rPr>
                <w:szCs w:val="21"/>
              </w:rPr>
            </w:pPr>
            <w:r w:rsidRPr="00946881">
              <w:rPr>
                <w:rFonts w:hint="eastAsia"/>
                <w:szCs w:val="21"/>
              </w:rPr>
              <w:t>简</w:t>
            </w:r>
            <w:r w:rsidRPr="00946881">
              <w:rPr>
                <w:rFonts w:hint="eastAsia"/>
                <w:szCs w:val="21"/>
              </w:rPr>
              <w:t xml:space="preserve">    </w:t>
            </w:r>
            <w:r w:rsidRPr="00946881">
              <w:rPr>
                <w:rFonts w:hint="eastAsia"/>
                <w:szCs w:val="21"/>
              </w:rPr>
              <w:t>图</w:t>
            </w:r>
          </w:p>
        </w:tc>
      </w:tr>
      <w:tr w:rsidR="007C7EED" w:rsidRPr="00946881" w:rsidTr="00B242BB">
        <w:trPr>
          <w:trHeight w:val="2224"/>
          <w:jc w:val="center"/>
        </w:trPr>
        <w:tc>
          <w:tcPr>
            <w:tcW w:w="566" w:type="dxa"/>
          </w:tcPr>
          <w:p w:rsidR="007C7EED" w:rsidRPr="00946881" w:rsidRDefault="007C7EED" w:rsidP="00B242BB">
            <w:pPr>
              <w:jc w:val="center"/>
              <w:rPr>
                <w:szCs w:val="21"/>
              </w:rPr>
            </w:pPr>
            <w:r w:rsidRPr="00946881">
              <w:rPr>
                <w:rFonts w:hint="eastAsia"/>
                <w:szCs w:val="21"/>
              </w:rPr>
              <w:t>3</w:t>
            </w:r>
          </w:p>
        </w:tc>
        <w:tc>
          <w:tcPr>
            <w:tcW w:w="868" w:type="dxa"/>
          </w:tcPr>
          <w:p w:rsidR="007C7EED" w:rsidRPr="00946881" w:rsidRDefault="007C7EED" w:rsidP="00B242BB">
            <w:pPr>
              <w:rPr>
                <w:szCs w:val="21"/>
              </w:rPr>
            </w:pPr>
            <w:r w:rsidRPr="00946881">
              <w:rPr>
                <w:rFonts w:hint="eastAsia"/>
                <w:szCs w:val="21"/>
              </w:rPr>
              <w:t>两移动支座等高误差</w:t>
            </w:r>
          </w:p>
        </w:tc>
        <w:tc>
          <w:tcPr>
            <w:tcW w:w="1293" w:type="dxa"/>
          </w:tcPr>
          <w:p w:rsidR="007C7EED" w:rsidRPr="00946881" w:rsidRDefault="007C7EED" w:rsidP="00B242BB">
            <w:pPr>
              <w:rPr>
                <w:szCs w:val="21"/>
              </w:rPr>
            </w:pPr>
            <w:r w:rsidRPr="00946881">
              <w:rPr>
                <w:rFonts w:hint="eastAsia"/>
                <w:szCs w:val="21"/>
              </w:rPr>
              <w:t>≤</w:t>
            </w:r>
            <w:r w:rsidRPr="00946881">
              <w:rPr>
                <w:rFonts w:hint="eastAsia"/>
                <w:szCs w:val="21"/>
              </w:rPr>
              <w:t>0.5mm</w:t>
            </w:r>
          </w:p>
        </w:tc>
        <w:tc>
          <w:tcPr>
            <w:tcW w:w="1229" w:type="dxa"/>
          </w:tcPr>
          <w:p w:rsidR="007C7EED" w:rsidRPr="00946881" w:rsidRDefault="007C7EED" w:rsidP="00B242BB">
            <w:pPr>
              <w:rPr>
                <w:szCs w:val="21"/>
              </w:rPr>
            </w:pPr>
            <w:r w:rsidRPr="00946881">
              <w:rPr>
                <w:rFonts w:hint="eastAsia"/>
                <w:szCs w:val="21"/>
              </w:rPr>
              <w:t>φ</w:t>
            </w:r>
            <w:r w:rsidRPr="00946881">
              <w:rPr>
                <w:rFonts w:hint="eastAsia"/>
                <w:szCs w:val="21"/>
              </w:rPr>
              <w:t>40h6</w:t>
            </w:r>
            <w:r w:rsidRPr="00946881">
              <w:rPr>
                <w:rFonts w:hint="eastAsia"/>
                <w:szCs w:val="21"/>
              </w:rPr>
              <w:t>检验棒、百分表、表座</w:t>
            </w:r>
          </w:p>
        </w:tc>
        <w:tc>
          <w:tcPr>
            <w:tcW w:w="2619" w:type="dxa"/>
          </w:tcPr>
          <w:p w:rsidR="007C7EED" w:rsidRPr="00946881" w:rsidRDefault="007C7EED" w:rsidP="00B242BB">
            <w:pPr>
              <w:rPr>
                <w:szCs w:val="21"/>
              </w:rPr>
            </w:pPr>
            <w:r w:rsidRPr="00946881">
              <w:rPr>
                <w:rFonts w:hint="eastAsia"/>
                <w:szCs w:val="21"/>
              </w:rPr>
              <w:t>将φ</w:t>
            </w:r>
            <w:r w:rsidRPr="00946881">
              <w:rPr>
                <w:rFonts w:hint="eastAsia"/>
                <w:szCs w:val="21"/>
              </w:rPr>
              <w:t>40h6</w:t>
            </w:r>
            <w:r w:rsidRPr="00946881">
              <w:rPr>
                <w:rFonts w:hint="eastAsia"/>
                <w:szCs w:val="21"/>
              </w:rPr>
              <w:t>检验棒分别置于两移动支座定位槽口内，百分表座置于工作台面上，使其测头触及φ</w:t>
            </w:r>
            <w:r w:rsidRPr="00946881">
              <w:rPr>
                <w:rFonts w:hint="eastAsia"/>
                <w:szCs w:val="21"/>
              </w:rPr>
              <w:t>40h6</w:t>
            </w:r>
            <w:r w:rsidRPr="00946881">
              <w:rPr>
                <w:rFonts w:hint="eastAsia"/>
                <w:szCs w:val="21"/>
              </w:rPr>
              <w:t>检验棒最高处的母线，移动表座，检测四点，百分表四点读数的最大差值即为等高误差。</w:t>
            </w:r>
          </w:p>
        </w:tc>
        <w:tc>
          <w:tcPr>
            <w:tcW w:w="2797" w:type="dxa"/>
          </w:tcPr>
          <w:p w:rsidR="007C7EED" w:rsidRPr="00946881" w:rsidRDefault="007C7EED" w:rsidP="00B242BB">
            <w:pPr>
              <w:jc w:val="center"/>
              <w:rPr>
                <w:szCs w:val="21"/>
              </w:rPr>
            </w:pPr>
            <w:r w:rsidRPr="00946881">
              <w:rPr>
                <w:szCs w:val="21"/>
              </w:rPr>
              <w:object w:dxaOrig="3015" w:dyaOrig="2220">
                <v:shape id="_x0000_i1036" type="#_x0000_t75" style="width:126pt;height:114pt" o:ole="">
                  <v:imagedata r:id="rId42" o:title="" cropleft="4303f" cropright="6009f"/>
                </v:shape>
                <o:OLEObject Type="Embed" ProgID="PBrush" ShapeID="_x0000_i1036" DrawAspect="Content" ObjectID="_1504699717" r:id="rId43"/>
              </w:object>
            </w:r>
          </w:p>
        </w:tc>
      </w:tr>
    </w:tbl>
    <w:p w:rsidR="007C7EED" w:rsidRPr="00946881" w:rsidRDefault="007C7EED" w:rsidP="00B242BB">
      <w:pPr>
        <w:autoSpaceDE w:val="0"/>
        <w:autoSpaceDN w:val="0"/>
        <w:adjustRightInd w:val="0"/>
        <w:spacing w:beforeLines="50" w:afterLines="50" w:line="276" w:lineRule="auto"/>
        <w:jc w:val="left"/>
        <w:rPr>
          <w:rFonts w:ascii="黑体" w:eastAsia="黑体"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 xml:space="preserve">6.5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鉴别力阈的测定</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对应试验机每个力范围，</w:t>
      </w:r>
      <w:r w:rsidRPr="001B1F40">
        <w:rPr>
          <w:rFonts w:asciiTheme="minorEastAsia" w:eastAsiaTheme="minorEastAsia" w:hAnsiTheme="minorEastAsia" w:cs="AdobeHeitiStd-Regular" w:hint="eastAsia"/>
          <w:color w:val="000000" w:themeColor="text1"/>
          <w:kern w:val="0"/>
          <w:szCs w:val="21"/>
        </w:rPr>
        <w:t>从零试验力开始对试验机施加</w:t>
      </w:r>
      <w:r w:rsidR="00D06B47" w:rsidRPr="001B1F40">
        <w:rPr>
          <w:rFonts w:asciiTheme="minorEastAsia" w:eastAsiaTheme="minorEastAsia" w:hAnsiTheme="minorEastAsia" w:cs="AdobeHeitiStd-Regular" w:hint="eastAsia"/>
          <w:color w:val="000000" w:themeColor="text1"/>
          <w:kern w:val="0"/>
          <w:szCs w:val="21"/>
        </w:rPr>
        <w:t>试验</w:t>
      </w:r>
      <w:r w:rsidRPr="001B1F40">
        <w:rPr>
          <w:rFonts w:asciiTheme="minorEastAsia" w:eastAsiaTheme="minorEastAsia" w:hAnsiTheme="minorEastAsia" w:cs="AdobeHeitiStd-Regular" w:hint="eastAsia"/>
          <w:color w:val="000000" w:themeColor="text1"/>
          <w:kern w:val="0"/>
          <w:szCs w:val="21"/>
        </w:rPr>
        <w:t>力</w:t>
      </w:r>
      <w:r w:rsidR="00D06B47" w:rsidRPr="001B1F40">
        <w:rPr>
          <w:rFonts w:asciiTheme="minorEastAsia" w:eastAsiaTheme="minorEastAsia" w:hAnsiTheme="minorEastAsia" w:cs="AdobeHeitiStd-Regular" w:hint="eastAsia"/>
          <w:color w:val="000000" w:themeColor="text1"/>
          <w:kern w:val="0"/>
          <w:szCs w:val="21"/>
        </w:rPr>
        <w:t>，当</w:t>
      </w:r>
      <w:r w:rsidRPr="001B1F40">
        <w:rPr>
          <w:rFonts w:asciiTheme="minorEastAsia" w:eastAsiaTheme="minorEastAsia" w:hAnsiTheme="minorEastAsia" w:cs="AdobeHeitiStd-Regular" w:hint="eastAsia"/>
          <w:color w:val="000000" w:themeColor="text1"/>
          <w:kern w:val="0"/>
          <w:szCs w:val="21"/>
        </w:rPr>
        <w:t>达到</w:t>
      </w:r>
      <w:r w:rsidRPr="001B1F40">
        <w:rPr>
          <w:rFonts w:asciiTheme="minorEastAsia" w:eastAsiaTheme="minorEastAsia" w:hAnsiTheme="minorEastAsia" w:cs="AdobeHeitiStd-Regular"/>
          <w:color w:val="000000" w:themeColor="text1"/>
          <w:kern w:val="0"/>
          <w:szCs w:val="21"/>
        </w:rPr>
        <w:t>2</w:t>
      </w:r>
      <w:r w:rsidRPr="001B1F40">
        <w:rPr>
          <w:rFonts w:asciiTheme="majorHAnsi" w:eastAsiaTheme="minorEastAsia" w:hAnsiTheme="majorHAnsi" w:cs="AdobeHeitiStd-Regular"/>
          <w:i/>
          <w:color w:val="000000" w:themeColor="text1"/>
          <w:kern w:val="0"/>
          <w:szCs w:val="21"/>
        </w:rPr>
        <w:t>a</w:t>
      </w:r>
      <w:r w:rsidRPr="001B1F40">
        <w:rPr>
          <w:rFonts w:asciiTheme="minorEastAsia" w:eastAsiaTheme="minorEastAsia" w:hAnsiTheme="minorEastAsia" w:cs="AdobeHeitiStd-Regular"/>
          <w:i/>
          <w:color w:val="000000" w:themeColor="text1"/>
          <w:kern w:val="0"/>
          <w:szCs w:val="21"/>
        </w:rPr>
        <w:t>F</w:t>
      </w:r>
      <w:r w:rsidRPr="001B1F40">
        <w:rPr>
          <w:rFonts w:asciiTheme="minorEastAsia" w:eastAsiaTheme="minorEastAsia" w:hAnsiTheme="minorEastAsia" w:cs="AdobeHeitiStd-Regular"/>
          <w:color w:val="000000" w:themeColor="text1"/>
          <w:kern w:val="0"/>
          <w:szCs w:val="21"/>
        </w:rPr>
        <w:t>v</w:t>
      </w:r>
      <w:r w:rsidRPr="001B1F40">
        <w:rPr>
          <w:rFonts w:asciiTheme="minorEastAsia" w:eastAsiaTheme="minorEastAsia" w:hAnsiTheme="minorEastAsia" w:cs="AdobeHeitiStd-Regular" w:hint="eastAsia"/>
          <w:color w:val="000000" w:themeColor="text1"/>
          <w:kern w:val="0"/>
          <w:szCs w:val="21"/>
        </w:rPr>
        <w:t>时</w:t>
      </w:r>
      <w:r w:rsidR="00D06B47" w:rsidRPr="001B1F40">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观测示值有无明显的变化，其结果应满足</w:t>
      </w:r>
      <w:r w:rsidRPr="00946881">
        <w:rPr>
          <w:rFonts w:asciiTheme="minorEastAsia" w:eastAsiaTheme="minorEastAsia" w:hAnsiTheme="minorEastAsia" w:cs="AdobeHeitiStd-Regular"/>
          <w:color w:val="000000" w:themeColor="text1"/>
          <w:kern w:val="0"/>
          <w:szCs w:val="21"/>
        </w:rPr>
        <w:t>5.</w:t>
      </w:r>
      <w:r w:rsidRPr="00946881">
        <w:rPr>
          <w:rFonts w:asciiTheme="minorEastAsia" w:eastAsiaTheme="minorEastAsia" w:hAnsiTheme="minorEastAsia" w:cs="AdobeHeitiStd-Regular" w:hint="eastAsia"/>
          <w:color w:val="000000" w:themeColor="text1"/>
          <w:kern w:val="0"/>
          <w:szCs w:val="21"/>
        </w:rPr>
        <w:t>4的要求。</w:t>
      </w:r>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37" w:name="_Toc426359115"/>
      <w:r w:rsidRPr="00946881">
        <w:rPr>
          <w:rFonts w:ascii="黑体" w:eastAsia="黑体" w:hAnsiTheme="minorEastAsia" w:cs="AdobeHeitiStd-Regular" w:hint="eastAsia"/>
          <w:color w:val="000000" w:themeColor="text1"/>
          <w:kern w:val="0"/>
          <w:szCs w:val="21"/>
        </w:rPr>
        <w:t xml:space="preserve">6.6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拉伸装置的检测</w:t>
      </w:r>
      <w:bookmarkEnd w:id="37"/>
    </w:p>
    <w:p w:rsidR="007C7EED"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拉伸装置的检查可使用</w:t>
      </w:r>
      <w:r w:rsidRPr="00946881">
        <w:rPr>
          <w:rFonts w:asciiTheme="minorEastAsia" w:eastAsiaTheme="minorEastAsia" w:hAnsiTheme="minorEastAsia" w:cs="AdobeHeitiStd-Regular"/>
          <w:color w:val="000000" w:themeColor="text1"/>
          <w:kern w:val="0"/>
          <w:szCs w:val="21"/>
        </w:rPr>
        <w:t>6.2i)</w:t>
      </w:r>
      <w:r w:rsidRPr="00946881">
        <w:rPr>
          <w:rFonts w:asciiTheme="minorEastAsia" w:eastAsiaTheme="minorEastAsia" w:hAnsiTheme="minorEastAsia" w:cs="AdobeHeitiStd-Regular" w:hint="eastAsia"/>
          <w:color w:val="000000" w:themeColor="text1"/>
          <w:kern w:val="0"/>
          <w:szCs w:val="21"/>
        </w:rPr>
        <w:t>中规定的拉伸用螺旋弹簧，以试验机最大试验力进行</w:t>
      </w:r>
      <w:r>
        <w:rPr>
          <w:rFonts w:asciiTheme="minorEastAsia" w:eastAsiaTheme="minorEastAsia" w:hAnsiTheme="minorEastAsia" w:cs="AdobeHeitiStd-Regular" w:hint="eastAsia"/>
          <w:color w:val="000000" w:themeColor="text1"/>
          <w:kern w:val="0"/>
          <w:szCs w:val="21"/>
        </w:rPr>
        <w:t>试验，同时</w:t>
      </w:r>
      <w:r w:rsidRPr="00946881">
        <w:rPr>
          <w:rFonts w:asciiTheme="minorEastAsia" w:eastAsiaTheme="minorEastAsia" w:hAnsiTheme="minorEastAsia" w:cs="AdobeHeitiStd-Regular" w:hint="eastAsia"/>
          <w:color w:val="000000" w:themeColor="text1"/>
          <w:kern w:val="0"/>
          <w:szCs w:val="21"/>
        </w:rPr>
        <w:t>观测检查，其结果应满足</w:t>
      </w:r>
      <w:r w:rsidRPr="00946881">
        <w:rPr>
          <w:rFonts w:asciiTheme="minorEastAsia" w:eastAsiaTheme="minorEastAsia" w:hAnsiTheme="minorEastAsia" w:cs="AdobeHeitiStd-Regular"/>
          <w:color w:val="000000" w:themeColor="text1"/>
          <w:kern w:val="0"/>
          <w:szCs w:val="21"/>
        </w:rPr>
        <w:t>5.5</w:t>
      </w:r>
      <w:r w:rsidRPr="00946881">
        <w:rPr>
          <w:rFonts w:asciiTheme="minorEastAsia" w:eastAsiaTheme="minorEastAsia" w:hAnsiTheme="minorEastAsia" w:cs="AdobeHeitiStd-Regular" w:hint="eastAsia"/>
          <w:color w:val="000000" w:themeColor="text1"/>
          <w:kern w:val="0"/>
          <w:szCs w:val="21"/>
        </w:rPr>
        <w:t>的要求。</w:t>
      </w:r>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38" w:name="_Toc426359116"/>
      <w:r w:rsidRPr="00946881">
        <w:rPr>
          <w:rFonts w:ascii="黑体" w:eastAsia="黑体" w:hAnsiTheme="minorEastAsia" w:cs="AdobeHeitiStd-Regular" w:hint="eastAsia"/>
          <w:color w:val="000000" w:themeColor="text1"/>
          <w:kern w:val="0"/>
          <w:szCs w:val="21"/>
        </w:rPr>
        <w:t xml:space="preserve">6.7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压缩装置的检测</w:t>
      </w:r>
      <w:bookmarkEnd w:id="38"/>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6.7.1</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上、下压盘平行度的测量</w:t>
      </w:r>
      <w:r>
        <w:rPr>
          <w:rFonts w:asciiTheme="minorEastAsia" w:eastAsiaTheme="minorEastAsia" w:hAnsiTheme="minorEastAsia" w:cs="AdobeHeitiStd-Regular" w:hint="eastAsia"/>
          <w:color w:val="000000" w:themeColor="text1"/>
          <w:kern w:val="0"/>
          <w:szCs w:val="21"/>
        </w:rPr>
        <w:t>按以下方法进行，其</w:t>
      </w:r>
      <w:r w:rsidRPr="00946881">
        <w:rPr>
          <w:rFonts w:asciiTheme="minorEastAsia" w:eastAsiaTheme="minorEastAsia" w:hAnsiTheme="minorEastAsia" w:cs="AdobeHeitiStd-Regular" w:hint="eastAsia"/>
          <w:color w:val="000000" w:themeColor="text1"/>
          <w:kern w:val="0"/>
          <w:szCs w:val="21"/>
        </w:rPr>
        <w:t>结果应满足</w:t>
      </w:r>
      <w:r w:rsidRPr="00946881">
        <w:rPr>
          <w:rFonts w:asciiTheme="minorEastAsia" w:eastAsiaTheme="minorEastAsia" w:hAnsiTheme="minorEastAsia" w:cs="AdobeHeitiStd-Regular"/>
          <w:color w:val="000000" w:themeColor="text1"/>
          <w:kern w:val="0"/>
          <w:szCs w:val="21"/>
        </w:rPr>
        <w:t>5.6.1</w:t>
      </w:r>
      <w:r w:rsidRPr="00946881">
        <w:rPr>
          <w:rFonts w:asciiTheme="minorEastAsia" w:eastAsiaTheme="minorEastAsia" w:hAnsiTheme="minorEastAsia" w:cs="AdobeHeitiStd-Regular" w:hint="eastAsia"/>
          <w:color w:val="000000" w:themeColor="text1"/>
          <w:kern w:val="0"/>
          <w:szCs w:val="21"/>
        </w:rPr>
        <w:t>的要求：</w:t>
      </w:r>
    </w:p>
    <w:p w:rsidR="007C7EED" w:rsidRPr="00946881" w:rsidRDefault="007C7EED" w:rsidP="00D11DA2">
      <w:pPr>
        <w:autoSpaceDE w:val="0"/>
        <w:autoSpaceDN w:val="0"/>
        <w:adjustRightInd w:val="0"/>
        <w:spacing w:line="340" w:lineRule="exact"/>
        <w:ind w:leftChars="150" w:left="735" w:hangingChars="200" w:hanging="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——最大容量不大于</w:t>
      </w:r>
      <w:r w:rsidRPr="00946881">
        <w:rPr>
          <w:rFonts w:asciiTheme="minorEastAsia" w:eastAsiaTheme="minorEastAsia" w:hAnsiTheme="minorEastAsia" w:cs="AdobeHeitiStd-Regular"/>
          <w:color w:val="000000" w:themeColor="text1"/>
          <w:kern w:val="0"/>
          <w:szCs w:val="21"/>
        </w:rPr>
        <w:t>2kN</w:t>
      </w:r>
      <w:r w:rsidRPr="00946881">
        <w:rPr>
          <w:rFonts w:asciiTheme="minorEastAsia" w:eastAsiaTheme="minorEastAsia" w:hAnsiTheme="minorEastAsia" w:cs="AdobeHeitiStd-Regular" w:hint="eastAsia"/>
          <w:color w:val="000000" w:themeColor="text1"/>
          <w:kern w:val="0"/>
          <w:szCs w:val="21"/>
        </w:rPr>
        <w:t>的试验机，操作试验机使上、下压盘接触，当施加到最大试验力的</w:t>
      </w:r>
      <w:r w:rsidRPr="00946881">
        <w:rPr>
          <w:rFonts w:asciiTheme="minorEastAsia" w:eastAsiaTheme="minorEastAsia" w:hAnsiTheme="minorEastAsia" w:cs="AdobeHeitiStd-Regular"/>
          <w:color w:val="000000" w:themeColor="text1"/>
          <w:kern w:val="0"/>
          <w:szCs w:val="21"/>
        </w:rPr>
        <w:t>10%</w:t>
      </w:r>
      <w:r w:rsidRPr="00946881">
        <w:rPr>
          <w:rFonts w:asciiTheme="minorEastAsia" w:eastAsiaTheme="minorEastAsia" w:hAnsiTheme="minorEastAsia" w:cs="AdobeHeitiStd-Regular" w:hint="eastAsia"/>
          <w:color w:val="000000" w:themeColor="text1"/>
          <w:kern w:val="0"/>
          <w:szCs w:val="21"/>
        </w:rPr>
        <w:t>时，用塞尺在上、下压盘工作面之间的任意方向测量；</w:t>
      </w:r>
    </w:p>
    <w:p w:rsidR="007C7EED" w:rsidRPr="00946881" w:rsidRDefault="007C7EED" w:rsidP="00D11DA2">
      <w:pPr>
        <w:autoSpaceDE w:val="0"/>
        <w:autoSpaceDN w:val="0"/>
        <w:adjustRightInd w:val="0"/>
        <w:spacing w:line="340" w:lineRule="exact"/>
        <w:ind w:leftChars="150" w:left="735" w:hangingChars="200" w:hanging="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——最大容量大于</w:t>
      </w:r>
      <w:r w:rsidRPr="00946881">
        <w:rPr>
          <w:rFonts w:asciiTheme="minorEastAsia" w:eastAsiaTheme="minorEastAsia" w:hAnsiTheme="minorEastAsia" w:cs="AdobeHeitiStd-Regular"/>
          <w:color w:val="000000" w:themeColor="text1"/>
          <w:kern w:val="0"/>
          <w:szCs w:val="21"/>
        </w:rPr>
        <w:t>2kN</w:t>
      </w:r>
      <w:r w:rsidRPr="00946881">
        <w:rPr>
          <w:rFonts w:asciiTheme="minorEastAsia" w:eastAsiaTheme="minorEastAsia" w:hAnsiTheme="minorEastAsia" w:cs="AdobeHeitiStd-Regular" w:hint="eastAsia"/>
          <w:color w:val="000000" w:themeColor="text1"/>
          <w:kern w:val="0"/>
          <w:szCs w:val="21"/>
        </w:rPr>
        <w:t>的试验机，操作试验机，使上、下压盘离开某一适当距离，将百分表座置于下压盘工作面上，使百分表测头垂直触及上压盘工作面，然后沿下压盘工作面圆周方向移动百分表座，读取百分表示值的最大值和最小值之差。</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6.7.2</w:t>
      </w:r>
      <w:r w:rsidRPr="00946881">
        <w:rPr>
          <w:rFonts w:asciiTheme="minorEastAsia" w:eastAsiaTheme="minorEastAsia" w:hAnsiTheme="minorEastAsia" w:cs="AdobeHeitiStd-Regular" w:hint="eastAsia"/>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操作试验机使上、下压盘接触，用</w:t>
      </w:r>
      <w:r w:rsidRPr="00946881">
        <w:rPr>
          <w:rFonts w:asciiTheme="minorEastAsia" w:eastAsiaTheme="minorEastAsia" w:hAnsiTheme="minorEastAsia" w:cs="AdobeHeitiStd-Regular"/>
          <w:color w:val="000000" w:themeColor="text1"/>
          <w:kern w:val="0"/>
          <w:szCs w:val="21"/>
        </w:rPr>
        <w:t>6.2g)</w:t>
      </w:r>
      <w:r w:rsidRPr="00946881">
        <w:rPr>
          <w:rFonts w:asciiTheme="minorEastAsia" w:eastAsiaTheme="minorEastAsia" w:hAnsiTheme="minorEastAsia" w:cs="AdobeHeitiStd-Regular" w:hint="eastAsia"/>
          <w:color w:val="000000" w:themeColor="text1"/>
          <w:kern w:val="0"/>
          <w:szCs w:val="21"/>
        </w:rPr>
        <w:t>中规定的角尺靠住一压盘圆柱母线任意位置，再用塞尺测量角尺与另一压盘圆柱母线间的间隙，取其间隙的最大值为上、下压盘中心线重合的偏差，应满足</w:t>
      </w:r>
      <w:r w:rsidRPr="00946881">
        <w:rPr>
          <w:rFonts w:asciiTheme="minorEastAsia" w:eastAsiaTheme="minorEastAsia" w:hAnsiTheme="minorEastAsia" w:cs="AdobeHeitiStd-Regular"/>
          <w:color w:val="000000" w:themeColor="text1"/>
          <w:kern w:val="0"/>
          <w:szCs w:val="21"/>
        </w:rPr>
        <w:t>5.6.2</w:t>
      </w:r>
      <w:r w:rsidRPr="00946881">
        <w:rPr>
          <w:rFonts w:asciiTheme="minorEastAsia" w:eastAsiaTheme="minorEastAsia" w:hAnsiTheme="minorEastAsia" w:cs="AdobeHeitiStd-Regular" w:hint="eastAsia"/>
          <w:color w:val="000000" w:themeColor="text1"/>
          <w:kern w:val="0"/>
          <w:szCs w:val="21"/>
        </w:rPr>
        <w:t>的要求。</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 xml:space="preserve">6.7.3 </w:t>
      </w:r>
      <w:r>
        <w:rPr>
          <w:rFonts w:ascii="黑体" w:eastAsia="黑体"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使用</w:t>
      </w:r>
      <w:r w:rsidRPr="00946881">
        <w:rPr>
          <w:rFonts w:asciiTheme="minorEastAsia" w:eastAsiaTheme="minorEastAsia" w:hAnsiTheme="minorEastAsia" w:cs="AdobeHeitiStd-Regular"/>
          <w:color w:val="000000" w:themeColor="text1"/>
          <w:kern w:val="0"/>
          <w:szCs w:val="21"/>
        </w:rPr>
        <w:t>6.2j)</w:t>
      </w:r>
      <w:r w:rsidRPr="00946881">
        <w:rPr>
          <w:rFonts w:asciiTheme="minorEastAsia" w:eastAsiaTheme="minorEastAsia" w:hAnsiTheme="minorEastAsia" w:cs="AdobeHeitiStd-Regular" w:hint="eastAsia"/>
          <w:color w:val="000000" w:themeColor="text1"/>
          <w:kern w:val="0"/>
          <w:szCs w:val="21"/>
        </w:rPr>
        <w:t>中规定的压缩用螺旋弹簧以试验机的最大试验力进行试验，同时观测检查，结果应满足</w:t>
      </w:r>
      <w:r w:rsidRPr="00946881">
        <w:rPr>
          <w:rFonts w:asciiTheme="minorEastAsia" w:eastAsiaTheme="minorEastAsia" w:hAnsiTheme="minorEastAsia" w:cs="AdobeHeitiStd-Regular"/>
          <w:color w:val="000000" w:themeColor="text1"/>
          <w:kern w:val="0"/>
          <w:szCs w:val="21"/>
        </w:rPr>
        <w:t>5.6.3</w:t>
      </w:r>
      <w:r w:rsidRPr="00946881">
        <w:rPr>
          <w:rFonts w:asciiTheme="minorEastAsia" w:eastAsiaTheme="minorEastAsia" w:hAnsiTheme="minorEastAsia" w:cs="AdobeHeitiStd-Regular" w:hint="eastAsia"/>
          <w:color w:val="000000" w:themeColor="text1"/>
          <w:kern w:val="0"/>
          <w:szCs w:val="21"/>
        </w:rPr>
        <w:t>的要求。</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 xml:space="preserve">6.7.4 </w:t>
      </w:r>
      <w:r>
        <w:rPr>
          <w:rFonts w:ascii="黑体" w:eastAsia="黑体"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两移动支座的等高误差应按表</w:t>
      </w:r>
      <w:r>
        <w:rPr>
          <w:rFonts w:asciiTheme="minorEastAsia" w:eastAsiaTheme="minorEastAsia" w:hAnsiTheme="minorEastAsia" w:cs="AdobeHeitiStd-Regular" w:hint="eastAsia"/>
          <w:color w:val="000000" w:themeColor="text1"/>
          <w:kern w:val="0"/>
          <w:szCs w:val="21"/>
        </w:rPr>
        <w:t>8</w:t>
      </w:r>
      <w:r w:rsidRPr="00946881">
        <w:rPr>
          <w:rFonts w:asciiTheme="minorEastAsia" w:eastAsiaTheme="minorEastAsia" w:hAnsiTheme="minorEastAsia" w:cs="AdobeHeitiStd-Regular" w:hint="eastAsia"/>
          <w:color w:val="000000" w:themeColor="text1"/>
          <w:kern w:val="0"/>
          <w:szCs w:val="21"/>
        </w:rPr>
        <w:t>进行检查，其结果应满足</w:t>
      </w:r>
      <w:r w:rsidRPr="00946881">
        <w:rPr>
          <w:rFonts w:asciiTheme="minorEastAsia" w:eastAsiaTheme="minorEastAsia" w:hAnsiTheme="minorEastAsia" w:cs="AdobeHeitiStd-Regular"/>
          <w:color w:val="000000" w:themeColor="text1"/>
          <w:kern w:val="0"/>
          <w:szCs w:val="21"/>
        </w:rPr>
        <w:t>5.6.4</w:t>
      </w:r>
      <w:r w:rsidRPr="00946881">
        <w:rPr>
          <w:rFonts w:asciiTheme="minorEastAsia" w:eastAsiaTheme="minorEastAsia" w:hAnsiTheme="minorEastAsia" w:cs="AdobeHeitiStd-Regular" w:hint="eastAsia"/>
          <w:color w:val="000000" w:themeColor="text1"/>
          <w:kern w:val="0"/>
          <w:szCs w:val="21"/>
        </w:rPr>
        <w:t>的要求。</w:t>
      </w:r>
    </w:p>
    <w:p w:rsidR="007C7EED" w:rsidRPr="007C4F0E"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kern w:val="0"/>
          <w:szCs w:val="21"/>
        </w:rPr>
      </w:pPr>
      <w:bookmarkStart w:id="39" w:name="_Toc426359117"/>
      <w:r w:rsidRPr="007C4F0E">
        <w:rPr>
          <w:rFonts w:ascii="黑体" w:eastAsia="黑体" w:hAnsiTheme="minorEastAsia" w:cs="AdobeHeitiStd-Regular" w:hint="eastAsia"/>
          <w:kern w:val="0"/>
          <w:szCs w:val="21"/>
        </w:rPr>
        <w:t xml:space="preserve">6.8 </w:t>
      </w:r>
      <w:r>
        <w:rPr>
          <w:rFonts w:ascii="黑体" w:eastAsia="黑体" w:hAnsiTheme="minorEastAsia" w:cs="AdobeHeitiStd-Regular" w:hint="eastAsia"/>
          <w:kern w:val="0"/>
          <w:szCs w:val="21"/>
        </w:rPr>
        <w:t xml:space="preserve"> </w:t>
      </w:r>
      <w:r w:rsidRPr="007C4F0E">
        <w:rPr>
          <w:rFonts w:ascii="黑体" w:eastAsia="黑体" w:hAnsiTheme="minorEastAsia" w:cs="AdobeHeitiStd-Regular" w:hint="eastAsia"/>
          <w:kern w:val="0"/>
          <w:szCs w:val="21"/>
        </w:rPr>
        <w:t>测力系统的检测</w:t>
      </w:r>
      <w:bookmarkEnd w:id="39"/>
    </w:p>
    <w:p w:rsidR="007C7EED" w:rsidRPr="007C7EED"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6.</w:t>
      </w:r>
      <w:r>
        <w:rPr>
          <w:rFonts w:ascii="黑体" w:eastAsia="黑体" w:hAnsiTheme="minorEastAsia" w:cs="AdobeHeitiStd-Regular" w:hint="eastAsia"/>
          <w:color w:val="000000" w:themeColor="text1"/>
          <w:kern w:val="0"/>
          <w:szCs w:val="21"/>
        </w:rPr>
        <w:t>8</w:t>
      </w:r>
      <w:r w:rsidRPr="00946881">
        <w:rPr>
          <w:rFonts w:ascii="黑体" w:eastAsia="黑体" w:hAnsiTheme="minorEastAsia" w:cs="AdobeHeitiStd-Regular" w:hint="eastAsia"/>
          <w:color w:val="000000" w:themeColor="text1"/>
          <w:kern w:val="0"/>
          <w:szCs w:val="21"/>
        </w:rPr>
        <w:t>.1</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将</w:t>
      </w:r>
      <w:r>
        <w:rPr>
          <w:rFonts w:asciiTheme="minorEastAsia" w:eastAsiaTheme="minorEastAsia" w:hAnsiTheme="minorEastAsia" w:cs="AdobeHeitiStd-Regular" w:hint="eastAsia"/>
          <w:color w:val="000000" w:themeColor="text1"/>
          <w:kern w:val="0"/>
          <w:szCs w:val="21"/>
        </w:rPr>
        <w:t>6.2 i）或6.2 j）规定的</w:t>
      </w:r>
      <w:r w:rsidRPr="00946881">
        <w:rPr>
          <w:rFonts w:asciiTheme="minorEastAsia" w:eastAsiaTheme="minorEastAsia" w:hAnsiTheme="minorEastAsia" w:cs="AdobeHeitiStd-Regular" w:hint="eastAsia"/>
          <w:color w:val="000000" w:themeColor="text1"/>
          <w:kern w:val="0"/>
          <w:szCs w:val="21"/>
        </w:rPr>
        <w:t>螺旋弹簧试样</w:t>
      </w:r>
      <w:r>
        <w:rPr>
          <w:rFonts w:asciiTheme="minorEastAsia" w:eastAsiaTheme="minorEastAsia" w:hAnsiTheme="minorEastAsia" w:cs="AdobeHeitiStd-Regular" w:hint="eastAsia"/>
          <w:color w:val="000000" w:themeColor="text1"/>
          <w:kern w:val="0"/>
          <w:szCs w:val="21"/>
        </w:rPr>
        <w:t>，或6.2 k）规定的板簧试样</w:t>
      </w:r>
      <w:r w:rsidRPr="00946881">
        <w:rPr>
          <w:rFonts w:asciiTheme="minorEastAsia" w:eastAsiaTheme="minorEastAsia" w:hAnsiTheme="minorEastAsia" w:cs="AdobeHeitiStd-Regular" w:hint="eastAsia"/>
          <w:color w:val="000000" w:themeColor="text1"/>
          <w:kern w:val="0"/>
          <w:szCs w:val="21"/>
        </w:rPr>
        <w:t>安装到试验机上，对应试验机的每个测量范围各进行一次拉伸或压缩试验。每次试验时，应对试样逐渐加力至每个测量范围的最大容量，然后逐渐卸除，试验过程中，观测检查</w:t>
      </w:r>
      <w:r w:rsidRPr="00946881">
        <w:rPr>
          <w:rFonts w:asciiTheme="minorEastAsia" w:eastAsiaTheme="minorEastAsia" w:hAnsiTheme="minorEastAsia" w:cs="AdobeHeitiStd-Regular"/>
          <w:color w:val="000000" w:themeColor="text1"/>
          <w:kern w:val="0"/>
          <w:szCs w:val="21"/>
        </w:rPr>
        <w:t>5.7.1</w:t>
      </w: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5.7.2</w:t>
      </w:r>
      <w:r w:rsidRPr="00946881">
        <w:rPr>
          <w:rFonts w:asciiTheme="minorEastAsia" w:eastAsiaTheme="minorEastAsia" w:hAnsiTheme="minorEastAsia" w:cs="AdobeHeitiStd-Regular" w:hint="eastAsia"/>
          <w:color w:val="000000" w:themeColor="text1"/>
          <w:kern w:val="0"/>
          <w:szCs w:val="21"/>
        </w:rPr>
        <w:t>和</w:t>
      </w:r>
      <w:r w:rsidRPr="00946881">
        <w:rPr>
          <w:rFonts w:asciiTheme="minorEastAsia" w:eastAsiaTheme="minorEastAsia" w:hAnsiTheme="minorEastAsia" w:cs="AdobeHeitiStd-Regular"/>
          <w:color w:val="000000" w:themeColor="text1"/>
          <w:kern w:val="0"/>
          <w:szCs w:val="21"/>
        </w:rPr>
        <w:t>5.7.3</w:t>
      </w:r>
      <w:r>
        <w:rPr>
          <w:rFonts w:asciiTheme="minorEastAsia" w:eastAsiaTheme="minorEastAsia" w:hAnsiTheme="minorEastAsia" w:cs="AdobeHeitiStd-Regular" w:hint="eastAsia"/>
          <w:color w:val="000000" w:themeColor="text1"/>
          <w:kern w:val="0"/>
          <w:szCs w:val="21"/>
        </w:rPr>
        <w:t>，应满足规定要求</w:t>
      </w:r>
      <w:r w:rsidRPr="00946881">
        <w:rPr>
          <w:rFonts w:asciiTheme="minorEastAsia" w:eastAsiaTheme="minorEastAsia" w:hAnsiTheme="minorEastAsia" w:cs="AdobeHeitiStd-Regular" w:hint="eastAsia"/>
          <w:color w:val="000000" w:themeColor="text1"/>
          <w:kern w:val="0"/>
          <w:szCs w:val="21"/>
        </w:rPr>
        <w:t>。</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6.</w:t>
      </w:r>
      <w:r>
        <w:rPr>
          <w:rFonts w:ascii="黑体" w:eastAsia="黑体" w:hAnsiTheme="minorEastAsia" w:cs="AdobeHeitiStd-Regular" w:hint="eastAsia"/>
          <w:color w:val="000000" w:themeColor="text1"/>
          <w:kern w:val="0"/>
          <w:szCs w:val="21"/>
        </w:rPr>
        <w:t>8</w:t>
      </w:r>
      <w:r w:rsidRPr="00946881">
        <w:rPr>
          <w:rFonts w:ascii="黑体" w:eastAsia="黑体" w:hAnsiTheme="minorEastAsia" w:cs="AdobeHeitiStd-Regular" w:hint="eastAsia"/>
          <w:color w:val="000000" w:themeColor="text1"/>
          <w:kern w:val="0"/>
          <w:szCs w:val="21"/>
        </w:rPr>
        <w:t xml:space="preserve">.2 </w:t>
      </w:r>
      <w:r>
        <w:rPr>
          <w:rFonts w:ascii="黑体" w:eastAsia="黑体"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试验机按规定时间预热后，使其处于良好的工作状态，将</w:t>
      </w:r>
      <w:r>
        <w:rPr>
          <w:rFonts w:asciiTheme="minorEastAsia" w:eastAsiaTheme="minorEastAsia" w:hAnsiTheme="minorEastAsia" w:cs="AdobeHeitiStd-Regular" w:hint="eastAsia"/>
          <w:color w:val="000000" w:themeColor="text1"/>
          <w:kern w:val="0"/>
          <w:szCs w:val="21"/>
        </w:rPr>
        <w:t>试验机力</w:t>
      </w:r>
      <w:r w:rsidRPr="00946881">
        <w:rPr>
          <w:rFonts w:asciiTheme="minorEastAsia" w:eastAsiaTheme="minorEastAsia" w:hAnsiTheme="minorEastAsia" w:cs="AdobeHeitiStd-Regular" w:hint="eastAsia"/>
          <w:color w:val="000000" w:themeColor="text1"/>
          <w:kern w:val="0"/>
          <w:szCs w:val="21"/>
        </w:rPr>
        <w:t>指示装置调至零位，</w:t>
      </w:r>
      <w:r>
        <w:rPr>
          <w:rFonts w:asciiTheme="minorEastAsia" w:eastAsiaTheme="minorEastAsia" w:hAnsiTheme="minorEastAsia" w:cs="AdobeHeitiStd-Regular" w:hint="eastAsia"/>
          <w:color w:val="000000" w:themeColor="text1"/>
          <w:kern w:val="0"/>
          <w:szCs w:val="21"/>
        </w:rPr>
        <w:t>用6.2d）规定的秒表</w:t>
      </w:r>
      <w:r w:rsidRPr="00946881">
        <w:rPr>
          <w:rFonts w:asciiTheme="minorEastAsia" w:eastAsiaTheme="minorEastAsia" w:hAnsiTheme="minorEastAsia" w:cs="AdobeHeitiStd-Regular" w:hint="eastAsia"/>
          <w:color w:val="000000" w:themeColor="text1"/>
          <w:kern w:val="0"/>
          <w:szCs w:val="21"/>
        </w:rPr>
        <w:t>观测检查在</w:t>
      </w:r>
      <w:r w:rsidRPr="00946881">
        <w:rPr>
          <w:rFonts w:asciiTheme="minorEastAsia" w:eastAsiaTheme="minorEastAsia" w:hAnsiTheme="minorEastAsia" w:cs="AdobeHeitiStd-Regular"/>
          <w:color w:val="000000" w:themeColor="text1"/>
          <w:kern w:val="0"/>
          <w:szCs w:val="21"/>
        </w:rPr>
        <w:t>15min</w:t>
      </w:r>
      <w:r w:rsidRPr="00946881">
        <w:rPr>
          <w:rFonts w:asciiTheme="minorEastAsia" w:eastAsiaTheme="minorEastAsia" w:hAnsiTheme="minorEastAsia" w:cs="AdobeHeitiStd-Regular" w:hint="eastAsia"/>
          <w:color w:val="000000" w:themeColor="text1"/>
          <w:kern w:val="0"/>
          <w:szCs w:val="21"/>
        </w:rPr>
        <w:t>内试验机力零点示值的漂移值，并按公式</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8</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计算零点漂移，其结果应满足</w:t>
      </w:r>
      <w:r w:rsidRPr="00946881">
        <w:rPr>
          <w:rFonts w:asciiTheme="minorEastAsia" w:eastAsiaTheme="minorEastAsia" w:hAnsiTheme="minorEastAsia" w:cs="AdobeHeitiStd-Regular"/>
          <w:color w:val="000000" w:themeColor="text1"/>
          <w:kern w:val="0"/>
          <w:szCs w:val="21"/>
        </w:rPr>
        <w:t>5.7.</w:t>
      </w:r>
      <w:r w:rsidRPr="00946881">
        <w:rPr>
          <w:rFonts w:asciiTheme="minorEastAsia" w:eastAsiaTheme="minorEastAsia" w:hAnsiTheme="minorEastAsia" w:cs="AdobeHeitiStd-Regular" w:hint="eastAsia"/>
          <w:color w:val="000000" w:themeColor="text1"/>
          <w:kern w:val="0"/>
          <w:szCs w:val="21"/>
        </w:rPr>
        <w:t>4的要求。</w:t>
      </w:r>
    </w:p>
    <w:p w:rsidR="007C7EED" w:rsidRPr="00946881" w:rsidRDefault="00890409" w:rsidP="007C7EED">
      <w:pPr>
        <w:autoSpaceDE w:val="0"/>
        <w:autoSpaceDN w:val="0"/>
        <w:adjustRightInd w:val="0"/>
        <w:spacing w:line="276" w:lineRule="auto"/>
        <w:ind w:firstLineChars="886" w:firstLine="1861"/>
        <w:jc w:val="center"/>
        <w:rPr>
          <w:rFonts w:asciiTheme="minorEastAsia" w:eastAsiaTheme="minorEastAsia" w:hAnsiTheme="minorEastAsia" w:cs="AdobeHeitiStd-Regular"/>
          <w:color w:val="000000" w:themeColor="text1"/>
          <w:kern w:val="0"/>
          <w:szCs w:val="21"/>
        </w:rPr>
      </w:pPr>
      <m:oMath>
        <m:sSubSup>
          <m:sSubSupPr>
            <m:ctrlPr>
              <w:rPr>
                <w:rFonts w:ascii="Cambria Math" w:eastAsiaTheme="minorEastAsia" w:hAnsi="Cambria Math"/>
                <w:i/>
                <w:color w:val="000000" w:themeColor="text1"/>
                <w:kern w:val="0"/>
                <w:szCs w:val="21"/>
                <w:vertAlign w:val="superscript"/>
              </w:rPr>
            </m:ctrlPr>
          </m:sSubSupPr>
          <m:e>
            <m:r>
              <w:rPr>
                <w:rFonts w:ascii="Cambria Math" w:eastAsiaTheme="minorEastAsia" w:hAnsi="Cambria Math"/>
                <w:color w:val="000000" w:themeColor="text1"/>
                <w:kern w:val="0"/>
                <w:szCs w:val="21"/>
                <w:vertAlign w:val="superscript"/>
              </w:rPr>
              <m:t xml:space="preserve">                             f</m:t>
            </m:r>
          </m:e>
          <m:sub>
            <m:r>
              <w:rPr>
                <w:rFonts w:ascii="Cambria Math" w:eastAsiaTheme="minorEastAsia" w:hAnsi="Cambria Math"/>
                <w:color w:val="000000" w:themeColor="text1"/>
                <w:kern w:val="0"/>
                <w:szCs w:val="21"/>
                <w:vertAlign w:val="superscript"/>
              </w:rPr>
              <m:t>0</m:t>
            </m:r>
          </m:sub>
          <m:sup>
            <m:r>
              <w:rPr>
                <w:rFonts w:ascii="Cambria Math" w:eastAsiaTheme="minorEastAsia" w:hAnsi="Cambria Math" w:hint="eastAsia"/>
                <w:color w:val="000000" w:themeColor="text1"/>
                <w:kern w:val="0"/>
                <w:szCs w:val="21"/>
                <w:vertAlign w:val="superscript"/>
              </w:rPr>
              <m:t>'</m:t>
            </m:r>
          </m:sup>
        </m:sSubSup>
      </m:oMath>
      <w:r w:rsidR="007C7EED" w:rsidRPr="00946881">
        <w:rPr>
          <w:rFonts w:asciiTheme="minorEastAsia" w:eastAsiaTheme="minorEastAsia" w:hAnsiTheme="minorEastAsia" w:cs="AdobeHeitiStd-Regular" w:hint="eastAsia"/>
          <w:color w:val="000000" w:themeColor="text1"/>
          <w:kern w:val="0"/>
          <w:szCs w:val="21"/>
        </w:rPr>
        <w:t>=</w:t>
      </w:r>
      <w:r w:rsidR="007C7EED">
        <w:rPr>
          <w:rFonts w:asciiTheme="minorEastAsia" w:eastAsiaTheme="minorEastAsia" w:hAnsiTheme="minorEastAsia"/>
          <w:noProof/>
          <w:color w:val="000000" w:themeColor="text1"/>
          <w:position w:val="-30"/>
          <w:szCs w:val="21"/>
        </w:rPr>
        <w:drawing>
          <wp:inline distT="0" distB="0" distL="0" distR="0">
            <wp:extent cx="285750" cy="438150"/>
            <wp:effectExtent l="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cstate="print"/>
                    <a:srcRect/>
                    <a:stretch>
                      <a:fillRect/>
                    </a:stretch>
                  </pic:blipFill>
                  <pic:spPr bwMode="auto">
                    <a:xfrm>
                      <a:off x="0" y="0"/>
                      <a:ext cx="285750" cy="438150"/>
                    </a:xfrm>
                    <a:prstGeom prst="rect">
                      <a:avLst/>
                    </a:prstGeom>
                    <a:noFill/>
                    <a:ln w="9525">
                      <a:noFill/>
                      <a:miter lim="800000"/>
                      <a:headEnd/>
                      <a:tailEnd/>
                    </a:ln>
                  </pic:spPr>
                </pic:pic>
              </a:graphicData>
            </a:graphic>
          </wp:inline>
        </w:drawing>
      </w:r>
      <w:r w:rsidR="007C7EED" w:rsidRPr="00946881">
        <w:rPr>
          <w:rFonts w:asciiTheme="minorEastAsia" w:eastAsiaTheme="minorEastAsia" w:hAnsiTheme="minorEastAsia" w:hint="eastAsia"/>
          <w:color w:val="000000" w:themeColor="text1"/>
          <w:szCs w:val="21"/>
        </w:rPr>
        <w:t>×100.......................................(8)</w:t>
      </w:r>
    </w:p>
    <w:p w:rsidR="007C7EED" w:rsidRPr="00946881" w:rsidRDefault="007C7EED" w:rsidP="007C7EED">
      <w:pPr>
        <w:autoSpaceDE w:val="0"/>
        <w:autoSpaceDN w:val="0"/>
        <w:adjustRightInd w:val="0"/>
        <w:spacing w:line="276" w:lineRule="auto"/>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6.</w:t>
      </w:r>
      <w:r>
        <w:rPr>
          <w:rFonts w:ascii="黑体" w:eastAsia="黑体" w:hAnsiTheme="minorEastAsia" w:cs="AdobeHeitiStd-Regular" w:hint="eastAsia"/>
          <w:color w:val="000000" w:themeColor="text1"/>
          <w:kern w:val="0"/>
          <w:szCs w:val="21"/>
        </w:rPr>
        <w:t>8</w:t>
      </w:r>
      <w:r w:rsidRPr="00946881">
        <w:rPr>
          <w:rFonts w:ascii="黑体" w:eastAsia="黑体" w:hAnsiTheme="minorEastAsia" w:cs="AdobeHeitiStd-Regular" w:hint="eastAsia"/>
          <w:color w:val="000000" w:themeColor="text1"/>
          <w:kern w:val="0"/>
          <w:szCs w:val="21"/>
        </w:rPr>
        <w:t>.3</w:t>
      </w:r>
      <w:r w:rsidRPr="00946881">
        <w:rPr>
          <w:rFonts w:asciiTheme="minorEastAsia" w:eastAsiaTheme="minorEastAsia" w:hAnsiTheme="minorEastAsia" w:cs="AdobeHeitiStd-Regular" w:hint="eastAsia"/>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相对分辨力</w:t>
      </w:r>
      <w:r w:rsidRPr="00946881">
        <w:rPr>
          <w:rFonts w:asciiTheme="majorHAnsi" w:eastAsiaTheme="minorEastAsia" w:hAnsiTheme="majorHAnsi" w:cs="AdobeHeitiStd-Regular"/>
          <w:i/>
          <w:color w:val="000000" w:themeColor="text1"/>
          <w:kern w:val="0"/>
          <w:szCs w:val="21"/>
        </w:rPr>
        <w:t>a</w:t>
      </w:r>
      <w:r w:rsidRPr="00946881">
        <w:rPr>
          <w:rFonts w:asciiTheme="minorEastAsia" w:eastAsiaTheme="minorEastAsia" w:hAnsiTheme="minorEastAsia" w:cs="AdobeHeitiStd-Regular" w:hint="eastAsia"/>
          <w:color w:val="000000" w:themeColor="text1"/>
          <w:kern w:val="0"/>
          <w:szCs w:val="21"/>
        </w:rPr>
        <w:t>按公式</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9</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计算，其结果应满足</w:t>
      </w:r>
      <w:r w:rsidRPr="00946881">
        <w:rPr>
          <w:rFonts w:asciiTheme="minorEastAsia" w:eastAsiaTheme="minorEastAsia" w:hAnsiTheme="minorEastAsia" w:cs="AdobeHeitiStd-Regular"/>
          <w:color w:val="000000" w:themeColor="text1"/>
          <w:kern w:val="0"/>
          <w:szCs w:val="21"/>
        </w:rPr>
        <w:t>5.7.</w:t>
      </w:r>
      <w:r w:rsidRPr="00946881">
        <w:rPr>
          <w:rFonts w:asciiTheme="minorEastAsia" w:eastAsiaTheme="minorEastAsia" w:hAnsiTheme="minorEastAsia" w:cs="AdobeHeitiStd-Regular" w:hint="eastAsia"/>
          <w:color w:val="000000" w:themeColor="text1"/>
          <w:kern w:val="0"/>
          <w:szCs w:val="21"/>
        </w:rPr>
        <w:t>6的要求。</w:t>
      </w:r>
    </w:p>
    <w:p w:rsidR="007C7EED" w:rsidRPr="00946881" w:rsidRDefault="007C7EED" w:rsidP="007C7EED">
      <w:pPr>
        <w:autoSpaceDE w:val="0"/>
        <w:autoSpaceDN w:val="0"/>
        <w:adjustRightInd w:val="0"/>
        <w:spacing w:line="276" w:lineRule="auto"/>
        <w:ind w:firstLineChars="200" w:firstLine="420"/>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i/>
          <w:color w:val="000000" w:themeColor="text1"/>
          <w:kern w:val="0"/>
          <w:szCs w:val="21"/>
        </w:rPr>
        <w:t xml:space="preserve">                        </w:t>
      </w:r>
      <w:r>
        <w:rPr>
          <w:rFonts w:asciiTheme="minorEastAsia" w:eastAsiaTheme="minorEastAsia" w:hAnsiTheme="minorEastAsia" w:cs="AdobeHeitiStd-Regular" w:hint="eastAsia"/>
          <w:i/>
          <w:color w:val="000000" w:themeColor="text1"/>
          <w:kern w:val="0"/>
          <w:szCs w:val="21"/>
        </w:rPr>
        <w:t xml:space="preserve">   </w:t>
      </w:r>
      <w:r w:rsidRPr="00946881">
        <w:rPr>
          <w:rFonts w:asciiTheme="minorEastAsia" w:eastAsiaTheme="minorEastAsia" w:hAnsiTheme="minorEastAsia" w:cs="AdobeHeitiStd-Regular" w:hint="eastAsia"/>
          <w:i/>
          <w:color w:val="000000" w:themeColor="text1"/>
          <w:kern w:val="0"/>
          <w:szCs w:val="21"/>
        </w:rPr>
        <w:t xml:space="preserve"> </w:t>
      </w:r>
      <w:r w:rsidRPr="00946881">
        <w:rPr>
          <w:rFonts w:asciiTheme="majorHAnsi" w:eastAsiaTheme="minorEastAsia" w:hAnsiTheme="majorHAnsi" w:cs="AdobeHeitiStd-Regular"/>
          <w:i/>
          <w:color w:val="000000" w:themeColor="text1"/>
          <w:kern w:val="0"/>
          <w:szCs w:val="21"/>
        </w:rPr>
        <w:t>a</w:t>
      </w:r>
      <w:r w:rsidRPr="00946881">
        <w:rPr>
          <w:rFonts w:asciiTheme="minorEastAsia" w:eastAsiaTheme="minorEastAsia" w:hAnsiTheme="minorEastAsia" w:cs="AdobeHeitiStd-Regular" w:hint="eastAsia"/>
          <w:i/>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olor w:val="000000" w:themeColor="text1"/>
          <w:position w:val="-30"/>
          <w:szCs w:val="21"/>
        </w:rPr>
        <w:object w:dxaOrig="360" w:dyaOrig="681">
          <v:shape id="Picture 13" o:spid="_x0000_i1037" type="#_x0000_t75" style="width:19.5pt;height:34.5pt" o:ole="">
            <v:imagedata r:id="rId45" o:title=""/>
          </v:shape>
          <o:OLEObject Type="Embed" ProgID="Equation.3" ShapeID="Picture 13" DrawAspect="Content" ObjectID="_1504699718" r:id="rId46"/>
        </w:object>
      </w:r>
      <w:r w:rsidRPr="00946881">
        <w:rPr>
          <w:rFonts w:asciiTheme="minorEastAsia" w:eastAsiaTheme="minorEastAsia" w:hAnsiTheme="minorEastAsia" w:hint="eastAsia"/>
          <w:color w:val="000000" w:themeColor="text1"/>
          <w:szCs w:val="21"/>
        </w:rPr>
        <w:t>×100.......................................(9)</w:t>
      </w:r>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40" w:name="_Toc426359118"/>
      <w:r w:rsidRPr="00946881">
        <w:rPr>
          <w:rFonts w:ascii="黑体" w:eastAsia="黑体" w:hAnsiTheme="minorEastAsia" w:cs="AdobeHeitiStd-Regular" w:hint="eastAsia"/>
          <w:color w:val="000000" w:themeColor="text1"/>
          <w:kern w:val="0"/>
          <w:szCs w:val="21"/>
        </w:rPr>
        <w:t>6.</w:t>
      </w:r>
      <w:r>
        <w:rPr>
          <w:rFonts w:ascii="黑体" w:eastAsia="黑体" w:hAnsiTheme="minorEastAsia" w:cs="AdobeHeitiStd-Regular" w:hint="eastAsia"/>
          <w:color w:val="000000" w:themeColor="text1"/>
          <w:kern w:val="0"/>
          <w:szCs w:val="21"/>
        </w:rPr>
        <w:t>9</w:t>
      </w:r>
      <w:r w:rsidRPr="00946881">
        <w:rPr>
          <w:rFonts w:ascii="黑体" w:eastAsia="黑体" w:hAnsiTheme="minorEastAsia" w:cs="AdobeHeitiStd-Regular" w:hint="eastAsia"/>
          <w:color w:val="000000" w:themeColor="text1"/>
          <w:kern w:val="0"/>
          <w:szCs w:val="21"/>
        </w:rPr>
        <w:t xml:space="preserve"> 变形测量装置的检测</w:t>
      </w:r>
      <w:bookmarkEnd w:id="40"/>
    </w:p>
    <w:p w:rsidR="007C7EED"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6</w:t>
      </w:r>
      <w:r w:rsidRPr="001B1F40">
        <w:rPr>
          <w:rFonts w:ascii="黑体" w:eastAsia="黑体" w:hAnsiTheme="minorEastAsia" w:cs="AdobeHeitiStd-Regular"/>
          <w:kern w:val="0"/>
          <w:szCs w:val="21"/>
        </w:rPr>
        <w:t>.</w:t>
      </w:r>
      <w:r w:rsidR="001B1F40" w:rsidRPr="001B1F40">
        <w:rPr>
          <w:rFonts w:ascii="黑体" w:eastAsia="黑体" w:hAnsiTheme="minorEastAsia" w:cs="AdobeHeitiStd-Regular" w:hint="eastAsia"/>
          <w:kern w:val="0"/>
          <w:szCs w:val="21"/>
        </w:rPr>
        <w:t>9</w:t>
      </w:r>
      <w:r w:rsidRPr="00946881">
        <w:rPr>
          <w:rFonts w:ascii="黑体" w:eastAsia="黑体" w:hAnsiTheme="minorEastAsia" w:cs="AdobeHeitiStd-Regular" w:hint="eastAsia"/>
          <w:color w:val="000000" w:themeColor="text1"/>
          <w:kern w:val="0"/>
          <w:szCs w:val="21"/>
        </w:rPr>
        <w:t>.1</w:t>
      </w:r>
      <w:r>
        <w:rPr>
          <w:rFonts w:ascii="黑体" w:eastAsia="黑体"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 xml:space="preserve"> 变形测量装置的示值误差使用</w:t>
      </w:r>
      <w:r>
        <w:rPr>
          <w:rFonts w:asciiTheme="minorEastAsia" w:eastAsiaTheme="minorEastAsia" w:hAnsiTheme="minorEastAsia" w:cs="AdobeHeitiStd-Regular"/>
          <w:color w:val="000000" w:themeColor="text1"/>
          <w:kern w:val="0"/>
          <w:szCs w:val="21"/>
        </w:rPr>
        <w:t>6.2e</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中规定的器具进行测量。测量时启动试验机使上、下压盘接触，施加不大于</w:t>
      </w:r>
      <w:r w:rsidRPr="00946881">
        <w:rPr>
          <w:rFonts w:asciiTheme="minorEastAsia" w:eastAsiaTheme="minorEastAsia" w:hAnsiTheme="minorEastAsia" w:cs="AdobeHeitiStd-Regular"/>
          <w:color w:val="000000" w:themeColor="text1"/>
          <w:kern w:val="0"/>
          <w:szCs w:val="21"/>
        </w:rPr>
        <w:t>5%</w:t>
      </w:r>
      <w:r w:rsidRPr="00946881">
        <w:rPr>
          <w:rFonts w:asciiTheme="minorEastAsia" w:eastAsiaTheme="minorEastAsia" w:hAnsiTheme="minorEastAsia" w:cs="AdobeHeitiStd-Regular"/>
          <w:i/>
          <w:color w:val="000000" w:themeColor="text1"/>
          <w:kern w:val="0"/>
          <w:szCs w:val="21"/>
        </w:rPr>
        <w:t>F</w:t>
      </w:r>
      <w:r w:rsidRPr="00AF0A20">
        <w:rPr>
          <w:rFonts w:asciiTheme="minorEastAsia" w:eastAsiaTheme="minorEastAsia" w:hAnsiTheme="minorEastAsia" w:cs="AdobeHeitiStd-Regular"/>
          <w:b/>
          <w:color w:val="000000" w:themeColor="text1"/>
          <w:kern w:val="0"/>
          <w:szCs w:val="21"/>
          <w:vertAlign w:val="subscript"/>
        </w:rPr>
        <w:t>N</w:t>
      </w:r>
      <w:r w:rsidRPr="00946881">
        <w:rPr>
          <w:rFonts w:asciiTheme="minorEastAsia" w:eastAsiaTheme="minorEastAsia" w:hAnsiTheme="minorEastAsia" w:cs="AdobeHeitiStd-Regular" w:hint="eastAsia"/>
          <w:i/>
          <w:color w:val="000000" w:themeColor="text1"/>
          <w:kern w:val="0"/>
          <w:szCs w:val="21"/>
          <w:vertAlign w:val="subscript"/>
        </w:rPr>
        <w:t xml:space="preserve"> </w:t>
      </w:r>
      <w:r w:rsidRPr="00946881">
        <w:rPr>
          <w:rFonts w:asciiTheme="minorEastAsia" w:eastAsiaTheme="minorEastAsia" w:hAnsiTheme="minorEastAsia" w:cs="AdobeHeitiStd-Regular" w:hint="eastAsia"/>
          <w:color w:val="000000" w:themeColor="text1"/>
          <w:kern w:val="0"/>
          <w:szCs w:val="21"/>
        </w:rPr>
        <w:t>的压紧力，然后将变形测量装置调零，以此作为测量的零位，再测量上、下压盘分开的距离，在移动横梁</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或移动部件</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的移动范围内，至少选择三个间隔进行测量。其结果应满足</w:t>
      </w:r>
      <w:r w:rsidRPr="00946881">
        <w:rPr>
          <w:rFonts w:asciiTheme="minorEastAsia" w:eastAsiaTheme="minorEastAsia" w:hAnsiTheme="minorEastAsia" w:cs="AdobeHeitiStd-Regular"/>
          <w:color w:val="000000" w:themeColor="text1"/>
          <w:kern w:val="0"/>
          <w:szCs w:val="21"/>
        </w:rPr>
        <w:t>5.8.1</w:t>
      </w:r>
      <w:r w:rsidRPr="00946881">
        <w:rPr>
          <w:rFonts w:asciiTheme="minorEastAsia" w:eastAsiaTheme="minorEastAsia" w:hAnsiTheme="minorEastAsia" w:cs="AdobeHeitiStd-Regular" w:hint="eastAsia"/>
          <w:color w:val="000000" w:themeColor="text1"/>
          <w:kern w:val="0"/>
          <w:szCs w:val="21"/>
        </w:rPr>
        <w:t>的要求。</w:t>
      </w:r>
      <w:r>
        <w:rPr>
          <w:rFonts w:asciiTheme="minorEastAsia" w:eastAsiaTheme="minorEastAsia" w:hAnsiTheme="minorEastAsia" w:cs="AdobeHeitiStd-Regular" w:hint="eastAsia"/>
          <w:color w:val="000000" w:themeColor="text1"/>
          <w:kern w:val="0"/>
          <w:szCs w:val="21"/>
        </w:rPr>
        <w:t xml:space="preserve">              </w:t>
      </w:r>
    </w:p>
    <w:p w:rsidR="007C7EED" w:rsidRPr="00946881" w:rsidRDefault="007C7EED" w:rsidP="007C7EED">
      <w:pPr>
        <w:autoSpaceDE w:val="0"/>
        <w:autoSpaceDN w:val="0"/>
        <w:adjustRightInd w:val="0"/>
        <w:spacing w:line="340" w:lineRule="exact"/>
        <w:ind w:firstLineChars="202" w:firstLine="424"/>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变形示值误差</w:t>
      </w:r>
      <w:r w:rsidRPr="00946881">
        <w:rPr>
          <w:rFonts w:asciiTheme="minorEastAsia" w:eastAsiaTheme="minorEastAsia" w:hAnsiTheme="minorEastAsia" w:cs="AdobeHeitiStd-Regular"/>
          <w:i/>
          <w:color w:val="000000" w:themeColor="text1"/>
          <w:kern w:val="0"/>
          <w:szCs w:val="21"/>
        </w:rPr>
        <w:t>e</w:t>
      </w:r>
      <w:r w:rsidRPr="00946881">
        <w:rPr>
          <w:rFonts w:asciiTheme="minorEastAsia" w:eastAsiaTheme="minorEastAsia" w:hAnsiTheme="minorEastAsia" w:cs="AdobeHeitiStd-Regular" w:hint="eastAsia"/>
          <w:color w:val="000000" w:themeColor="text1"/>
          <w:kern w:val="0"/>
          <w:szCs w:val="21"/>
        </w:rPr>
        <w:t>按公式</w:t>
      </w:r>
      <w:r w:rsidRPr="00946881">
        <w:rPr>
          <w:rFonts w:asciiTheme="minorEastAsia" w:eastAsiaTheme="minorEastAsia" w:hAnsiTheme="minorEastAsia" w:cs="AdobeHeitiStd-Regular"/>
          <w:color w:val="000000" w:themeColor="text1"/>
          <w:kern w:val="0"/>
          <w:szCs w:val="21"/>
        </w:rPr>
        <w:t>(1</w:t>
      </w:r>
      <w:r w:rsidRPr="00946881">
        <w:rPr>
          <w:rFonts w:asciiTheme="minorEastAsia" w:eastAsiaTheme="minorEastAsia" w:hAnsiTheme="minorEastAsia" w:cs="AdobeHeitiStd-Regular" w:hint="eastAsia"/>
          <w:color w:val="000000" w:themeColor="text1"/>
          <w:kern w:val="0"/>
          <w:szCs w:val="21"/>
        </w:rPr>
        <w:t>0</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计算</w:t>
      </w:r>
      <w:r w:rsidRPr="00946881">
        <w:rPr>
          <w:rFonts w:asciiTheme="minorEastAsia" w:eastAsiaTheme="minorEastAsia" w:hAnsiTheme="minorEastAsia" w:cs="AdobeHeitiStd-Regular"/>
          <w:color w:val="000000" w:themeColor="text1"/>
          <w:kern w:val="0"/>
          <w:szCs w:val="21"/>
        </w:rPr>
        <w:t>:</w:t>
      </w:r>
    </w:p>
    <w:p w:rsidR="007C7EED" w:rsidRPr="00946881" w:rsidRDefault="007C7EED" w:rsidP="007C7EED">
      <w:pPr>
        <w:autoSpaceDE w:val="0"/>
        <w:autoSpaceDN w:val="0"/>
        <w:adjustRightInd w:val="0"/>
        <w:spacing w:line="340" w:lineRule="exact"/>
        <w:ind w:right="55" w:firstLineChars="1800" w:firstLine="3780"/>
        <w:rPr>
          <w:rFonts w:asciiTheme="minorEastAsia" w:eastAsiaTheme="minorEastAsia" w:hAnsiTheme="minorEastAsia" w:cs="MS Mincho"/>
          <w:color w:val="000000" w:themeColor="text1"/>
          <w:kern w:val="0"/>
          <w:szCs w:val="21"/>
        </w:rPr>
      </w:pPr>
      <w:r w:rsidRPr="00946881">
        <w:rPr>
          <w:rFonts w:asciiTheme="minorEastAsia" w:eastAsiaTheme="minorEastAsia" w:hAnsiTheme="minorEastAsia" w:cs="AdobeHeitiStd-Regular" w:hint="eastAsia"/>
          <w:i/>
          <w:color w:val="000000" w:themeColor="text1"/>
          <w:kern w:val="0"/>
          <w:szCs w:val="21"/>
        </w:rPr>
        <w:t>e=L-L</w:t>
      </w:r>
      <w:r w:rsidRPr="00946881">
        <w:rPr>
          <w:rFonts w:asciiTheme="minorEastAsia" w:eastAsiaTheme="minorEastAsia" w:hAnsiTheme="minorEastAsia" w:cs="AdobeHeitiStd-Regular" w:hint="eastAsia"/>
          <w:color w:val="000000" w:themeColor="text1"/>
          <w:kern w:val="0"/>
          <w:szCs w:val="21"/>
          <w:vertAlign w:val="subscript"/>
        </w:rPr>
        <w:t xml:space="preserve">N  </w:t>
      </w:r>
      <w:r w:rsidRPr="00946881">
        <w:rPr>
          <w:rFonts w:asciiTheme="minorEastAsia" w:eastAsiaTheme="minorEastAsia" w:hAnsiTheme="minorEastAsia" w:cs="MS Mincho"/>
          <w:color w:val="000000" w:themeColor="text1"/>
          <w:kern w:val="0"/>
          <w:szCs w:val="21"/>
        </w:rPr>
        <w:t>………………………………………………………</w:t>
      </w:r>
      <w:r w:rsidRPr="00946881">
        <w:rPr>
          <w:rFonts w:asciiTheme="minorEastAsia" w:eastAsiaTheme="minorEastAsia" w:hAnsiTheme="minorEastAsia" w:cs="MS Mincho"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1</w:t>
      </w:r>
      <w:r w:rsidRPr="00946881">
        <w:rPr>
          <w:rFonts w:asciiTheme="minorEastAsia" w:eastAsiaTheme="minorEastAsia" w:hAnsiTheme="minorEastAsia" w:cs="AdobeHeitiStd-Regular" w:hint="eastAsia"/>
          <w:color w:val="000000" w:themeColor="text1"/>
          <w:kern w:val="0"/>
          <w:szCs w:val="21"/>
        </w:rPr>
        <w:t>0</w:t>
      </w:r>
      <w:r w:rsidRPr="00946881">
        <w:rPr>
          <w:rFonts w:asciiTheme="minorEastAsia" w:eastAsiaTheme="minorEastAsia" w:hAnsiTheme="minorEastAsia" w:cs="AdobeHeitiStd-Regular"/>
          <w:color w:val="000000" w:themeColor="text1"/>
          <w:kern w:val="0"/>
          <w:szCs w:val="21"/>
        </w:rPr>
        <w:t>)</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6.</w:t>
      </w:r>
      <w:r>
        <w:rPr>
          <w:rFonts w:ascii="黑体" w:eastAsia="黑体" w:hAnsiTheme="minorEastAsia" w:cs="AdobeHeitiStd-Regular" w:hint="eastAsia"/>
          <w:color w:val="000000" w:themeColor="text1"/>
          <w:kern w:val="0"/>
          <w:szCs w:val="21"/>
        </w:rPr>
        <w:t>9</w:t>
      </w:r>
      <w:r w:rsidRPr="00946881">
        <w:rPr>
          <w:rFonts w:ascii="黑体" w:eastAsia="黑体" w:hAnsiTheme="minorEastAsia" w:cs="AdobeHeitiStd-Regular" w:hint="eastAsia"/>
          <w:color w:val="000000" w:themeColor="text1"/>
          <w:kern w:val="0"/>
          <w:szCs w:val="21"/>
        </w:rPr>
        <w:t>.2</w:t>
      </w:r>
      <w:r w:rsidRPr="00946881">
        <w:rPr>
          <w:rFonts w:asciiTheme="minorEastAsia" w:eastAsiaTheme="minorEastAsia" w:hAnsiTheme="minorEastAsia" w:cs="AdobeHeitiStd-Regular" w:hint="eastAsia"/>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模拟式变形测量装置，使用</w:t>
      </w:r>
      <w:r w:rsidRPr="00946881">
        <w:rPr>
          <w:rFonts w:asciiTheme="minorEastAsia" w:eastAsiaTheme="minorEastAsia" w:hAnsiTheme="minorEastAsia" w:cs="AdobeHeitiStd-Regular"/>
          <w:color w:val="000000" w:themeColor="text1"/>
          <w:kern w:val="0"/>
          <w:szCs w:val="21"/>
        </w:rPr>
        <w:t>6.2 e)</w:t>
      </w:r>
      <w:r w:rsidRPr="00946881">
        <w:rPr>
          <w:rFonts w:asciiTheme="minorEastAsia" w:eastAsiaTheme="minorEastAsia" w:hAnsiTheme="minorEastAsia" w:cs="AdobeHeitiStd-Regular" w:hint="eastAsia"/>
          <w:color w:val="000000" w:themeColor="text1"/>
          <w:kern w:val="0"/>
          <w:szCs w:val="21"/>
        </w:rPr>
        <w:t>中规定的通用量具进行实际测量和</w:t>
      </w:r>
      <w:r>
        <w:rPr>
          <w:rFonts w:asciiTheme="minorEastAsia" w:eastAsiaTheme="minorEastAsia" w:hAnsiTheme="minorEastAsia" w:cs="AdobeHeitiStd-Regular" w:hint="eastAsia"/>
          <w:color w:val="000000" w:themeColor="text1"/>
          <w:kern w:val="0"/>
          <w:szCs w:val="21"/>
        </w:rPr>
        <w:t>观测</w:t>
      </w:r>
      <w:r w:rsidRPr="00946881">
        <w:rPr>
          <w:rFonts w:asciiTheme="minorEastAsia" w:eastAsiaTheme="minorEastAsia" w:hAnsiTheme="minorEastAsia" w:cs="AdobeHeitiStd-Regular" w:hint="eastAsia"/>
          <w:color w:val="000000" w:themeColor="text1"/>
          <w:kern w:val="0"/>
          <w:szCs w:val="21"/>
        </w:rPr>
        <w:t>检查</w:t>
      </w:r>
      <w:r>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其结果应满足</w:t>
      </w:r>
      <w:r w:rsidRPr="00946881">
        <w:rPr>
          <w:rFonts w:asciiTheme="minorEastAsia" w:eastAsiaTheme="minorEastAsia" w:hAnsiTheme="minorEastAsia" w:cs="AdobeHeitiStd-Regular"/>
          <w:color w:val="000000" w:themeColor="text1"/>
          <w:kern w:val="0"/>
          <w:szCs w:val="21"/>
        </w:rPr>
        <w:t>5.8.2</w:t>
      </w:r>
      <w:r w:rsidRPr="00946881">
        <w:rPr>
          <w:rFonts w:asciiTheme="minorEastAsia" w:eastAsiaTheme="minorEastAsia" w:hAnsiTheme="minorEastAsia" w:cs="AdobeHeitiStd-Regular" w:hint="eastAsia"/>
          <w:color w:val="000000" w:themeColor="text1"/>
          <w:kern w:val="0"/>
          <w:szCs w:val="21"/>
        </w:rPr>
        <w:t>要求。</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6.</w:t>
      </w:r>
      <w:r>
        <w:rPr>
          <w:rFonts w:asciiTheme="minorEastAsia" w:eastAsiaTheme="minorEastAsia" w:hAnsiTheme="minorEastAsia" w:cs="AdobeHeitiStd-Regular" w:hint="eastAsia"/>
          <w:color w:val="000000" w:themeColor="text1"/>
          <w:kern w:val="0"/>
          <w:szCs w:val="21"/>
        </w:rPr>
        <w:t>9</w:t>
      </w:r>
      <w:r w:rsidRPr="00946881">
        <w:rPr>
          <w:rFonts w:asciiTheme="minorEastAsia" w:eastAsiaTheme="minorEastAsia" w:hAnsiTheme="minorEastAsia" w:cs="AdobeHeitiStd-Regular" w:hint="eastAsia"/>
          <w:color w:val="000000" w:themeColor="text1"/>
          <w:kern w:val="0"/>
          <w:szCs w:val="21"/>
        </w:rPr>
        <w:t>.3</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 xml:space="preserve"> 数显式变形测量装置的检查，应按照操作程序启动试验机，做螺旋弹簧试样</w:t>
      </w:r>
      <w:r>
        <w:rPr>
          <w:rFonts w:asciiTheme="minorEastAsia" w:eastAsiaTheme="minorEastAsia" w:hAnsiTheme="minorEastAsia" w:cs="AdobeHeitiStd-Regular" w:hint="eastAsia"/>
          <w:color w:val="000000" w:themeColor="text1"/>
          <w:kern w:val="0"/>
          <w:szCs w:val="21"/>
        </w:rPr>
        <w:t>或板簧</w:t>
      </w:r>
      <w:r w:rsidRPr="00946881">
        <w:rPr>
          <w:rFonts w:asciiTheme="minorEastAsia" w:eastAsiaTheme="minorEastAsia" w:hAnsiTheme="minorEastAsia" w:cs="AdobeHeitiStd-Regular" w:hint="eastAsia"/>
          <w:color w:val="000000" w:themeColor="text1"/>
          <w:kern w:val="0"/>
          <w:szCs w:val="21"/>
        </w:rPr>
        <w:t>的拉伸或压缩试验，在变形的每一测量范围的任意位置，按清零键，观测检查数显式变形测量装置是否归零，</w:t>
      </w:r>
      <w:r>
        <w:rPr>
          <w:rFonts w:asciiTheme="minorEastAsia" w:eastAsiaTheme="minorEastAsia" w:hAnsiTheme="minorEastAsia" w:cs="AdobeHeitiStd-Regular" w:hint="eastAsia"/>
          <w:color w:val="000000" w:themeColor="text1"/>
          <w:kern w:val="0"/>
          <w:szCs w:val="21"/>
        </w:rPr>
        <w:t>其分辨力可</w:t>
      </w:r>
      <w:r w:rsidRPr="00946881">
        <w:rPr>
          <w:rFonts w:asciiTheme="minorEastAsia" w:eastAsiaTheme="minorEastAsia" w:hAnsiTheme="minorEastAsia" w:cs="AdobeHeitiStd-Regular" w:hint="eastAsia"/>
          <w:color w:val="000000" w:themeColor="text1"/>
          <w:kern w:val="0"/>
          <w:szCs w:val="21"/>
        </w:rPr>
        <w:t>观测检查</w:t>
      </w:r>
      <w:r>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检查的结果应满足</w:t>
      </w:r>
      <w:r w:rsidRPr="00946881">
        <w:rPr>
          <w:rFonts w:asciiTheme="minorEastAsia" w:eastAsiaTheme="minorEastAsia" w:hAnsiTheme="minorEastAsia" w:cs="AdobeHeitiStd-Regular"/>
          <w:color w:val="000000" w:themeColor="text1"/>
          <w:kern w:val="0"/>
          <w:szCs w:val="21"/>
        </w:rPr>
        <w:t>5.8.3</w:t>
      </w:r>
      <w:r w:rsidRPr="00946881">
        <w:rPr>
          <w:rFonts w:asciiTheme="minorEastAsia" w:eastAsiaTheme="minorEastAsia" w:hAnsiTheme="minorEastAsia" w:cs="AdobeHeitiStd-Regular" w:hint="eastAsia"/>
          <w:color w:val="000000" w:themeColor="text1"/>
          <w:kern w:val="0"/>
          <w:szCs w:val="21"/>
        </w:rPr>
        <w:t>的要求。</w:t>
      </w:r>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41" w:name="_Toc426359119"/>
      <w:r w:rsidRPr="00946881">
        <w:rPr>
          <w:rFonts w:ascii="黑体" w:eastAsia="黑体" w:hAnsiTheme="minorEastAsia" w:cs="AdobeHeitiStd-Regular" w:hint="eastAsia"/>
          <w:color w:val="000000" w:themeColor="text1"/>
          <w:kern w:val="0"/>
          <w:szCs w:val="21"/>
        </w:rPr>
        <w:t>6.</w:t>
      </w:r>
      <w:r>
        <w:rPr>
          <w:rFonts w:ascii="黑体" w:eastAsia="黑体" w:hAnsiTheme="minorEastAsia" w:cs="AdobeHeitiStd-Regular" w:hint="eastAsia"/>
          <w:color w:val="000000" w:themeColor="text1"/>
          <w:kern w:val="0"/>
          <w:szCs w:val="21"/>
        </w:rPr>
        <w:t>10</w:t>
      </w:r>
      <w:r w:rsidRPr="00946881">
        <w:rPr>
          <w:rFonts w:ascii="黑体" w:eastAsia="黑体" w:hAnsiTheme="minorEastAsia" w:cs="AdobeHeitiStd-Regular" w:hint="eastAsia"/>
          <w:color w:val="000000" w:themeColor="text1"/>
          <w:kern w:val="0"/>
          <w:szCs w:val="21"/>
        </w:rPr>
        <w:t xml:space="preserve"> 安全装置的检测</w:t>
      </w:r>
      <w:bookmarkEnd w:id="41"/>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6.</w:t>
      </w:r>
      <w:r>
        <w:rPr>
          <w:rFonts w:ascii="黑体" w:eastAsia="黑体" w:hAnsiTheme="minorEastAsia" w:cs="AdobeHeitiStd-Regular" w:hint="eastAsia"/>
          <w:color w:val="000000" w:themeColor="text1"/>
          <w:kern w:val="0"/>
          <w:szCs w:val="21"/>
        </w:rPr>
        <w:t>10</w:t>
      </w:r>
      <w:r w:rsidRPr="00946881">
        <w:rPr>
          <w:rFonts w:ascii="黑体" w:eastAsia="黑体" w:hAnsiTheme="minorEastAsia" w:cs="AdobeHeitiStd-Regular" w:hint="eastAsia"/>
          <w:color w:val="000000" w:themeColor="text1"/>
          <w:kern w:val="0"/>
          <w:szCs w:val="21"/>
        </w:rPr>
        <w:t>.1</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启动试验机，施加试验力至每个测量范围最大容量的10</w:t>
      </w:r>
      <w:r w:rsidRPr="00946881">
        <w:rPr>
          <w:rFonts w:asciiTheme="minorEastAsia" w:eastAsiaTheme="minorEastAsia" w:hAnsiTheme="minorEastAsia" w:cs="AdobeHeitiStd-Regular"/>
          <w:color w:val="000000" w:themeColor="text1"/>
          <w:kern w:val="0"/>
          <w:szCs w:val="21"/>
        </w:rPr>
        <w:t>2%</w:t>
      </w: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1</w:t>
      </w:r>
      <w:r w:rsidRPr="00946881">
        <w:rPr>
          <w:rFonts w:asciiTheme="minorEastAsia" w:eastAsiaTheme="minorEastAsia" w:hAnsiTheme="minorEastAsia" w:cs="AdobeHeitiStd-Regular" w:hint="eastAsia"/>
          <w:color w:val="000000" w:themeColor="text1"/>
          <w:kern w:val="0"/>
          <w:szCs w:val="21"/>
        </w:rPr>
        <w:t>1</w:t>
      </w:r>
      <w:r w:rsidRPr="00946881">
        <w:rPr>
          <w:rFonts w:asciiTheme="minorEastAsia" w:eastAsiaTheme="minorEastAsia" w:hAnsiTheme="minorEastAsia" w:cs="AdobeHeitiStd-Regular"/>
          <w:color w:val="000000" w:themeColor="text1"/>
          <w:kern w:val="0"/>
          <w:szCs w:val="21"/>
        </w:rPr>
        <w:t>0%</w:t>
      </w:r>
      <w:r w:rsidRPr="00946881">
        <w:rPr>
          <w:rFonts w:asciiTheme="minorEastAsia" w:eastAsiaTheme="minorEastAsia" w:hAnsiTheme="minorEastAsia" w:cs="AdobeHeitiStd-Regular" w:hint="eastAsia"/>
          <w:color w:val="000000" w:themeColor="text1"/>
          <w:kern w:val="0"/>
          <w:szCs w:val="21"/>
        </w:rPr>
        <w:t>的范围内，观测检查</w:t>
      </w:r>
      <w:r>
        <w:rPr>
          <w:rFonts w:asciiTheme="minorEastAsia" w:eastAsiaTheme="minorEastAsia" w:hAnsiTheme="minorEastAsia" w:cs="AdobeHeitiStd-Regular" w:hint="eastAsia"/>
          <w:color w:val="000000" w:themeColor="text1"/>
          <w:kern w:val="0"/>
          <w:szCs w:val="21"/>
        </w:rPr>
        <w:t>过载保护</w:t>
      </w:r>
      <w:r w:rsidRPr="00946881">
        <w:rPr>
          <w:rFonts w:asciiTheme="minorEastAsia" w:eastAsiaTheme="minorEastAsia" w:hAnsiTheme="minorEastAsia" w:cs="AdobeHeitiStd-Regular" w:hint="eastAsia"/>
          <w:color w:val="000000" w:themeColor="text1"/>
          <w:kern w:val="0"/>
          <w:szCs w:val="21"/>
        </w:rPr>
        <w:t>装置</w:t>
      </w:r>
      <w:r>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应满足5.9.1的要求。</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6.</w:t>
      </w:r>
      <w:r>
        <w:rPr>
          <w:rFonts w:ascii="黑体" w:eastAsia="黑体" w:hAnsiTheme="minorEastAsia" w:cs="AdobeHeitiStd-Regular" w:hint="eastAsia"/>
          <w:color w:val="000000" w:themeColor="text1"/>
          <w:kern w:val="0"/>
          <w:szCs w:val="21"/>
        </w:rPr>
        <w:t>10</w:t>
      </w:r>
      <w:r w:rsidRPr="00946881">
        <w:rPr>
          <w:rFonts w:ascii="黑体" w:eastAsia="黑体" w:hAnsiTheme="minorEastAsia" w:cs="AdobeHeitiStd-Regular" w:hint="eastAsia"/>
          <w:color w:val="000000" w:themeColor="text1"/>
          <w:kern w:val="0"/>
          <w:szCs w:val="21"/>
        </w:rPr>
        <w:t>.2</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启动试验机，使移动横梁</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或移动部件</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做上升和</w:t>
      </w:r>
      <w:r>
        <w:rPr>
          <w:rFonts w:asciiTheme="minorEastAsia" w:eastAsiaTheme="minorEastAsia" w:hAnsiTheme="minorEastAsia" w:cs="AdobeHeitiStd-Regular" w:hint="eastAsia"/>
          <w:color w:val="000000" w:themeColor="text1"/>
          <w:kern w:val="0"/>
          <w:szCs w:val="21"/>
        </w:rPr>
        <w:t>（或）</w:t>
      </w:r>
      <w:r w:rsidRPr="00946881">
        <w:rPr>
          <w:rFonts w:asciiTheme="minorEastAsia" w:eastAsiaTheme="minorEastAsia" w:hAnsiTheme="minorEastAsia" w:cs="AdobeHeitiStd-Regular" w:hint="eastAsia"/>
          <w:color w:val="000000" w:themeColor="text1"/>
          <w:kern w:val="0"/>
          <w:szCs w:val="21"/>
        </w:rPr>
        <w:t>下降运动，当达到移动范围的极限位置时，观测检查限位装置</w:t>
      </w:r>
      <w:r>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应满足</w:t>
      </w:r>
      <w:r w:rsidRPr="00946881">
        <w:rPr>
          <w:rFonts w:asciiTheme="minorEastAsia" w:eastAsiaTheme="minorEastAsia" w:hAnsiTheme="minorEastAsia" w:cs="AdobeHeitiStd-Regular"/>
          <w:color w:val="000000" w:themeColor="text1"/>
          <w:kern w:val="0"/>
          <w:szCs w:val="21"/>
        </w:rPr>
        <w:t>5.9.2</w:t>
      </w:r>
      <w:r w:rsidRPr="00946881">
        <w:rPr>
          <w:rFonts w:asciiTheme="minorEastAsia" w:eastAsiaTheme="minorEastAsia" w:hAnsiTheme="minorEastAsia" w:cs="AdobeHeitiStd-Regular" w:hint="eastAsia"/>
          <w:color w:val="000000" w:themeColor="text1"/>
          <w:kern w:val="0"/>
          <w:szCs w:val="21"/>
        </w:rPr>
        <w:t>的要求。</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6.</w:t>
      </w:r>
      <w:r>
        <w:rPr>
          <w:rFonts w:ascii="黑体" w:eastAsia="黑体" w:hAnsiTheme="minorEastAsia" w:cs="AdobeHeitiStd-Regular" w:hint="eastAsia"/>
          <w:color w:val="000000" w:themeColor="text1"/>
          <w:kern w:val="0"/>
          <w:szCs w:val="21"/>
        </w:rPr>
        <w:t>10</w:t>
      </w:r>
      <w:r w:rsidRPr="00946881">
        <w:rPr>
          <w:rFonts w:ascii="黑体" w:eastAsia="黑体" w:hAnsiTheme="minorEastAsia" w:cs="AdobeHeitiStd-Regular" w:hint="eastAsia"/>
          <w:color w:val="000000" w:themeColor="text1"/>
          <w:kern w:val="0"/>
          <w:szCs w:val="21"/>
        </w:rPr>
        <w:t>.3</w:t>
      </w:r>
      <w:r w:rsidRPr="00946881">
        <w:rPr>
          <w:rFonts w:asciiTheme="minorEastAsia" w:eastAsiaTheme="minorEastAsia" w:hAnsiTheme="minorEastAsia" w:cs="AdobeHeitiStd-Regular" w:hint="eastAsia"/>
          <w:color w:val="000000" w:themeColor="text1"/>
          <w:kern w:val="0"/>
          <w:szCs w:val="21"/>
        </w:rPr>
        <w:t xml:space="preserve"> 按照5.9.3的要求，用于保护试验人员人身安全的防护装置的检验可根据需要进行，</w:t>
      </w:r>
      <w:r>
        <w:rPr>
          <w:rFonts w:asciiTheme="minorEastAsia" w:eastAsiaTheme="minorEastAsia" w:hAnsiTheme="minorEastAsia" w:cs="AdobeHeitiStd-Regular" w:hint="eastAsia"/>
          <w:color w:val="000000" w:themeColor="text1"/>
          <w:kern w:val="0"/>
          <w:szCs w:val="21"/>
        </w:rPr>
        <w:t>可</w:t>
      </w:r>
      <w:r w:rsidRPr="00946881">
        <w:rPr>
          <w:rFonts w:asciiTheme="minorEastAsia" w:eastAsiaTheme="minorEastAsia" w:hAnsiTheme="minorEastAsia" w:cs="AdobeHeitiStd-Regular" w:hint="eastAsia"/>
          <w:color w:val="000000" w:themeColor="text1"/>
          <w:kern w:val="0"/>
          <w:szCs w:val="21"/>
        </w:rPr>
        <w:t>通过观测检查。</w:t>
      </w:r>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42" w:name="_Toc426359120"/>
      <w:r w:rsidRPr="00946881">
        <w:rPr>
          <w:rFonts w:ascii="黑体" w:eastAsia="黑体" w:hAnsiTheme="minorEastAsia" w:cs="AdobeHeitiStd-Regular" w:hint="eastAsia"/>
          <w:color w:val="000000" w:themeColor="text1"/>
          <w:kern w:val="0"/>
          <w:szCs w:val="21"/>
        </w:rPr>
        <w:t>6.1</w:t>
      </w:r>
      <w:r>
        <w:rPr>
          <w:rFonts w:ascii="黑体" w:eastAsia="黑体" w:hAnsiTheme="minorEastAsia" w:cs="AdobeHeitiStd-Regular" w:hint="eastAsia"/>
          <w:color w:val="000000" w:themeColor="text1"/>
          <w:kern w:val="0"/>
          <w:szCs w:val="21"/>
        </w:rPr>
        <w:t>1</w:t>
      </w:r>
      <w:r w:rsidRPr="00946881">
        <w:rPr>
          <w:rFonts w:ascii="黑体" w:eastAsia="黑体" w:hAnsiTheme="minorEastAsia" w:cs="AdobeHeitiStd-Regular" w:hint="eastAsia"/>
          <w:color w:val="000000" w:themeColor="text1"/>
          <w:kern w:val="0"/>
          <w:szCs w:val="21"/>
        </w:rPr>
        <w:t xml:space="preserve">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噪声的测量</w:t>
      </w:r>
      <w:bookmarkEnd w:id="42"/>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6.1</w:t>
      </w:r>
      <w:r>
        <w:rPr>
          <w:rFonts w:ascii="黑体" w:eastAsia="黑体" w:hAnsiTheme="minorEastAsia" w:cs="AdobeHeitiStd-Regular" w:hint="eastAsia"/>
          <w:color w:val="000000" w:themeColor="text1"/>
          <w:kern w:val="0"/>
          <w:szCs w:val="21"/>
        </w:rPr>
        <w:t>1</w:t>
      </w:r>
      <w:r w:rsidRPr="00946881">
        <w:rPr>
          <w:rFonts w:ascii="黑体" w:eastAsia="黑体" w:hAnsiTheme="minorEastAsia" w:cs="AdobeHeitiStd-Regular" w:hint="eastAsia"/>
          <w:color w:val="000000" w:themeColor="text1"/>
          <w:kern w:val="0"/>
          <w:szCs w:val="21"/>
        </w:rPr>
        <w:t xml:space="preserve">.1 </w:t>
      </w:r>
      <w:r>
        <w:rPr>
          <w:rFonts w:ascii="黑体" w:eastAsia="黑体"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测量噪声时，试验机应处于正常工作状态，然后将</w:t>
      </w:r>
      <w:r w:rsidRPr="00946881">
        <w:rPr>
          <w:rFonts w:asciiTheme="minorEastAsia" w:eastAsiaTheme="minorEastAsia" w:hAnsiTheme="minorEastAsia" w:cs="AdobeHeitiStd-Regular"/>
          <w:color w:val="000000" w:themeColor="text1"/>
          <w:kern w:val="0"/>
          <w:szCs w:val="21"/>
        </w:rPr>
        <w:t>6.2h)</w:t>
      </w:r>
      <w:r w:rsidRPr="00946881">
        <w:rPr>
          <w:rFonts w:asciiTheme="minorEastAsia" w:eastAsiaTheme="minorEastAsia" w:hAnsiTheme="minorEastAsia" w:cs="AdobeHeitiStd-Regular" w:hint="eastAsia"/>
          <w:color w:val="000000" w:themeColor="text1"/>
          <w:kern w:val="0"/>
          <w:szCs w:val="21"/>
        </w:rPr>
        <w:t>中规定的声级计的传声器面向声源水平放置，距试验机</w:t>
      </w:r>
      <w:r w:rsidRPr="007C7EED">
        <w:rPr>
          <w:rFonts w:asciiTheme="minorEastAsia" w:eastAsiaTheme="minorEastAsia" w:hAnsiTheme="minorEastAsia" w:cs="AdobeHeitiStd-Regular" w:hint="eastAsia"/>
          <w:color w:val="000000" w:themeColor="text1"/>
          <w:kern w:val="0"/>
          <w:szCs w:val="21"/>
        </w:rPr>
        <w:t>主机</w:t>
      </w:r>
      <w:r w:rsidRPr="007C7EED">
        <w:rPr>
          <w:rFonts w:asciiTheme="minorEastAsia" w:eastAsiaTheme="minorEastAsia" w:hAnsiTheme="minorEastAsia" w:cs="AdobeHeitiStd-Regular"/>
          <w:color w:val="000000" w:themeColor="text1"/>
          <w:kern w:val="0"/>
          <w:szCs w:val="21"/>
        </w:rPr>
        <w:t>1.0</w:t>
      </w:r>
      <w:r w:rsidRPr="007C7EED">
        <w:rPr>
          <w:rFonts w:asciiTheme="minorEastAsia" w:eastAsiaTheme="minorEastAsia" w:hAnsiTheme="minorEastAsia" w:cs="AdobeHeitiStd-Regular" w:hint="eastAsia"/>
          <w:color w:val="000000" w:themeColor="text1"/>
          <w:kern w:val="0"/>
          <w:szCs w:val="21"/>
        </w:rPr>
        <w:t>m</w:t>
      </w:r>
      <w:r w:rsidRPr="007C7EED">
        <w:rPr>
          <w:rFonts w:asciiTheme="minorEastAsia" w:eastAsiaTheme="minorEastAsia" w:hAnsiTheme="minorEastAsia" w:cs="AdobeHeitiStd-Regular"/>
          <w:color w:val="000000" w:themeColor="text1"/>
          <w:kern w:val="0"/>
          <w:szCs w:val="21"/>
        </w:rPr>
        <w:t>m</w:t>
      </w:r>
      <w:r w:rsidRPr="007C7EED">
        <w:rPr>
          <w:rFonts w:asciiTheme="minorEastAsia" w:eastAsiaTheme="minorEastAsia" w:hAnsiTheme="minorEastAsia" w:cs="AdobeHeitiStd-Regular" w:hint="eastAsia"/>
          <w:color w:val="000000" w:themeColor="text1"/>
          <w:kern w:val="0"/>
          <w:szCs w:val="21"/>
        </w:rPr>
        <w:t>，距地面高度为</w:t>
      </w:r>
      <w:r w:rsidRPr="007C7EED">
        <w:rPr>
          <w:rFonts w:asciiTheme="minorEastAsia" w:eastAsiaTheme="minorEastAsia" w:hAnsiTheme="minorEastAsia" w:cs="AdobeHeitiStd-Regular"/>
          <w:color w:val="000000" w:themeColor="text1"/>
          <w:kern w:val="0"/>
          <w:szCs w:val="21"/>
        </w:rPr>
        <w:t>1.5</w:t>
      </w:r>
      <w:r w:rsidRPr="007C7EED">
        <w:rPr>
          <w:rFonts w:asciiTheme="minorEastAsia" w:eastAsiaTheme="minorEastAsia" w:hAnsiTheme="minorEastAsia" w:cs="AdobeHeitiStd-Regular" w:hint="eastAsia"/>
          <w:color w:val="000000" w:themeColor="text1"/>
          <w:kern w:val="0"/>
          <w:szCs w:val="21"/>
        </w:rPr>
        <w:t>m</w:t>
      </w:r>
      <w:r w:rsidRPr="007C7EED">
        <w:rPr>
          <w:rFonts w:asciiTheme="minorEastAsia" w:eastAsiaTheme="minorEastAsia" w:hAnsiTheme="minorEastAsia" w:cs="AdobeHeitiStd-Regular"/>
          <w:color w:val="000000" w:themeColor="text1"/>
          <w:kern w:val="0"/>
          <w:szCs w:val="21"/>
        </w:rPr>
        <w:t>m,</w:t>
      </w:r>
      <w:r w:rsidRPr="007C7EED">
        <w:rPr>
          <w:rFonts w:asciiTheme="minorEastAsia" w:eastAsiaTheme="minorEastAsia" w:hAnsiTheme="minorEastAsia" w:cs="AdobeHeitiStd-Regular" w:hint="eastAsia"/>
          <w:color w:val="000000" w:themeColor="text1"/>
          <w:kern w:val="0"/>
          <w:szCs w:val="21"/>
        </w:rPr>
        <w:t>绕试验机主机</w:t>
      </w:r>
      <w:r w:rsidRPr="00946881">
        <w:rPr>
          <w:rFonts w:asciiTheme="minorEastAsia" w:eastAsiaTheme="minorEastAsia" w:hAnsiTheme="minorEastAsia" w:cs="AdobeHeitiStd-Regular" w:hint="eastAsia"/>
          <w:color w:val="000000" w:themeColor="text1"/>
          <w:kern w:val="0"/>
          <w:szCs w:val="21"/>
        </w:rPr>
        <w:t>四周测量不少于六点，以各测量点测得的最大值作为试验机的噪声，测量结果应满足</w:t>
      </w:r>
      <w:r w:rsidRPr="00946881">
        <w:rPr>
          <w:rFonts w:asciiTheme="minorEastAsia" w:eastAsiaTheme="minorEastAsia" w:hAnsiTheme="minorEastAsia" w:cs="AdobeHeitiStd-Regular"/>
          <w:color w:val="000000" w:themeColor="text1"/>
          <w:kern w:val="0"/>
          <w:szCs w:val="21"/>
        </w:rPr>
        <w:t>5.10</w:t>
      </w:r>
      <w:r w:rsidRPr="00946881">
        <w:rPr>
          <w:rFonts w:asciiTheme="minorEastAsia" w:eastAsiaTheme="minorEastAsia" w:hAnsiTheme="minorEastAsia" w:cs="AdobeHeitiStd-Regular" w:hint="eastAsia"/>
          <w:color w:val="000000" w:themeColor="text1"/>
          <w:kern w:val="0"/>
          <w:szCs w:val="21"/>
        </w:rPr>
        <w:t>的要求。</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6.1</w:t>
      </w:r>
      <w:r>
        <w:rPr>
          <w:rFonts w:ascii="黑体" w:eastAsia="黑体" w:hAnsiTheme="minorEastAsia" w:cs="AdobeHeitiStd-Regular" w:hint="eastAsia"/>
          <w:color w:val="000000" w:themeColor="text1"/>
          <w:kern w:val="0"/>
          <w:szCs w:val="21"/>
        </w:rPr>
        <w:t>1</w:t>
      </w:r>
      <w:r w:rsidRPr="00946881">
        <w:rPr>
          <w:rFonts w:ascii="黑体" w:eastAsia="黑体" w:hAnsiTheme="minorEastAsia" w:cs="AdobeHeitiStd-Regular" w:hint="eastAsia"/>
          <w:color w:val="000000" w:themeColor="text1"/>
          <w:kern w:val="0"/>
          <w:szCs w:val="21"/>
        </w:rPr>
        <w:t xml:space="preserve">.2 </w:t>
      </w:r>
      <w:r>
        <w:rPr>
          <w:rFonts w:ascii="黑体" w:eastAsia="黑体"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测量试验机噪声前，应先测量背景</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环境</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噪声，其值应比试验机噪声声级至少低10</w:t>
      </w:r>
      <w:r w:rsidRPr="00946881">
        <w:rPr>
          <w:rFonts w:asciiTheme="minorEastAsia" w:eastAsiaTheme="minorEastAsia" w:hAnsiTheme="minorEastAsia" w:cs="AdobeHeitiStd-Regular"/>
          <w:color w:val="000000" w:themeColor="text1"/>
          <w:kern w:val="0"/>
          <w:szCs w:val="21"/>
        </w:rPr>
        <w:t>dB(A)</w:t>
      </w:r>
      <w:r w:rsidRPr="00946881">
        <w:rPr>
          <w:rFonts w:asciiTheme="minorEastAsia" w:eastAsiaTheme="minorEastAsia" w:hAnsiTheme="minorEastAsia" w:cs="AdobeHeitiStd-Regular" w:hint="eastAsia"/>
          <w:color w:val="000000" w:themeColor="text1"/>
          <w:kern w:val="0"/>
          <w:szCs w:val="21"/>
        </w:rPr>
        <w:t>。若相差小于</w:t>
      </w:r>
      <w:r w:rsidRPr="00946881">
        <w:rPr>
          <w:rFonts w:asciiTheme="minorEastAsia" w:eastAsiaTheme="minorEastAsia" w:hAnsiTheme="minorEastAsia" w:cs="AdobeHeitiStd-Regular"/>
          <w:color w:val="000000" w:themeColor="text1"/>
          <w:kern w:val="0"/>
          <w:szCs w:val="21"/>
        </w:rPr>
        <w:t>3dB(A)</w:t>
      </w:r>
      <w:r w:rsidRPr="00946881">
        <w:rPr>
          <w:rFonts w:asciiTheme="minorEastAsia" w:eastAsiaTheme="minorEastAsia" w:hAnsiTheme="minorEastAsia" w:cs="AdobeHeitiStd-Regular" w:hint="eastAsia"/>
          <w:color w:val="000000" w:themeColor="text1"/>
          <w:kern w:val="0"/>
          <w:szCs w:val="21"/>
        </w:rPr>
        <w:t>，则测量结果无效。若相差</w:t>
      </w:r>
      <w:r w:rsidRPr="00946881">
        <w:rPr>
          <w:rFonts w:asciiTheme="minorEastAsia" w:eastAsiaTheme="minorEastAsia" w:hAnsiTheme="minorEastAsia" w:cs="AdobeHeitiStd-Regular"/>
          <w:color w:val="000000" w:themeColor="text1"/>
          <w:kern w:val="0"/>
          <w:szCs w:val="21"/>
        </w:rPr>
        <w:t>3dB(A</w:t>
      </w: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10dB(A)</w:t>
      </w:r>
      <w:r w:rsidRPr="00946881">
        <w:rPr>
          <w:rFonts w:asciiTheme="minorEastAsia" w:eastAsiaTheme="minorEastAsia" w:hAnsiTheme="minorEastAsia" w:cs="AdobeHeitiStd-Regular" w:hint="eastAsia"/>
          <w:color w:val="000000" w:themeColor="text1"/>
          <w:kern w:val="0"/>
          <w:szCs w:val="21"/>
        </w:rPr>
        <w:t>时，应按表8对测试数据进行处理。</w:t>
      </w:r>
    </w:p>
    <w:p w:rsidR="007C7EED" w:rsidRPr="00946881" w:rsidRDefault="007C7EED" w:rsidP="00B242BB">
      <w:pPr>
        <w:pStyle w:val="afb"/>
        <w:spacing w:beforeLines="50" w:afterLines="50" w:line="276" w:lineRule="auto"/>
        <w:ind w:firstLine="420"/>
        <w:jc w:val="center"/>
        <w:rPr>
          <w:rFonts w:ascii="黑体" w:eastAsia="黑体"/>
        </w:rPr>
      </w:pPr>
      <w:r w:rsidRPr="00946881">
        <w:rPr>
          <w:rFonts w:ascii="黑体" w:eastAsia="黑体" w:hint="eastAsia"/>
        </w:rPr>
        <w:t xml:space="preserve">表9 </w:t>
      </w:r>
      <w:r>
        <w:rPr>
          <w:rFonts w:ascii="黑体" w:eastAsia="黑体" w:hint="eastAsia"/>
        </w:rPr>
        <w:t xml:space="preserve"> </w:t>
      </w:r>
      <w:r w:rsidRPr="00946881">
        <w:rPr>
          <w:rFonts w:ascii="黑体" w:eastAsia="黑体" w:hint="eastAsia"/>
        </w:rPr>
        <w:t>噪声修正值</w:t>
      </w:r>
    </w:p>
    <w:p w:rsidR="007C7EED" w:rsidRPr="00946881" w:rsidRDefault="007C7EED" w:rsidP="007C7EED">
      <w:pPr>
        <w:pStyle w:val="afb"/>
        <w:ind w:rightChars="100" w:right="210" w:firstLineChars="0" w:firstLine="0"/>
        <w:jc w:val="right"/>
        <w:rPr>
          <w:rFonts w:hAnsi="宋体"/>
        </w:rPr>
      </w:pPr>
      <w:r w:rsidRPr="00946881">
        <w:rPr>
          <w:rFonts w:hAnsi="宋体" w:hint="eastAsia"/>
        </w:rPr>
        <w:t>单位为分贝[dB(A)]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3"/>
        <w:gridCol w:w="1913"/>
        <w:gridCol w:w="1913"/>
        <w:gridCol w:w="1914"/>
      </w:tblGrid>
      <w:tr w:rsidR="007C7EED" w:rsidRPr="00946881" w:rsidTr="00B242BB">
        <w:trPr>
          <w:trHeight w:val="441"/>
          <w:jc w:val="center"/>
        </w:trPr>
        <w:tc>
          <w:tcPr>
            <w:tcW w:w="1913" w:type="dxa"/>
            <w:vAlign w:val="center"/>
          </w:tcPr>
          <w:p w:rsidR="007C7EED" w:rsidRPr="00946881" w:rsidRDefault="007C7EED" w:rsidP="00B242BB">
            <w:pPr>
              <w:pStyle w:val="afb"/>
              <w:widowControl w:val="0"/>
              <w:ind w:firstLineChars="0" w:firstLine="0"/>
              <w:jc w:val="center"/>
              <w:rPr>
                <w:rFonts w:ascii="Times New Roman"/>
              </w:rPr>
            </w:pPr>
            <w:r w:rsidRPr="00946881">
              <w:rPr>
                <w:rFonts w:ascii="Times New Roman"/>
                <w:position w:val="-12"/>
              </w:rPr>
              <w:object w:dxaOrig="999" w:dyaOrig="360">
                <v:shape id="_x0000_i1038" type="#_x0000_t75" style="width:50.25pt;height:18.75pt" o:ole="">
                  <v:imagedata r:id="rId47" o:title=""/>
                </v:shape>
                <o:OLEObject Type="Embed" ProgID="Equation.3" ShapeID="_x0000_i1038" DrawAspect="Content" ObjectID="_1504699719" r:id="rId48"/>
              </w:object>
            </w:r>
          </w:p>
        </w:tc>
        <w:tc>
          <w:tcPr>
            <w:tcW w:w="1913" w:type="dxa"/>
            <w:vAlign w:val="center"/>
          </w:tcPr>
          <w:p w:rsidR="007C7EED" w:rsidRPr="00946881" w:rsidRDefault="007C7EED" w:rsidP="00B242BB">
            <w:pPr>
              <w:pStyle w:val="afb"/>
              <w:widowControl w:val="0"/>
              <w:ind w:firstLineChars="0" w:firstLine="0"/>
              <w:jc w:val="center"/>
              <w:rPr>
                <w:rFonts w:ascii="Times New Roman"/>
              </w:rPr>
            </w:pPr>
            <w:r w:rsidRPr="00946881">
              <w:rPr>
                <w:rFonts w:ascii="Times New Roman" w:hint="eastAsia"/>
              </w:rPr>
              <w:t>3</w:t>
            </w:r>
          </w:p>
        </w:tc>
        <w:tc>
          <w:tcPr>
            <w:tcW w:w="1913" w:type="dxa"/>
            <w:vAlign w:val="center"/>
          </w:tcPr>
          <w:p w:rsidR="007C7EED" w:rsidRPr="00946881" w:rsidRDefault="007C7EED" w:rsidP="00B242BB">
            <w:pPr>
              <w:pStyle w:val="afb"/>
              <w:widowControl w:val="0"/>
              <w:ind w:firstLineChars="0" w:firstLine="0"/>
              <w:jc w:val="center"/>
              <w:rPr>
                <w:rFonts w:ascii="Times New Roman"/>
              </w:rPr>
            </w:pPr>
            <w:r w:rsidRPr="00946881">
              <w:rPr>
                <w:rFonts w:ascii="Times New Roman" w:eastAsia="黑体" w:hint="eastAsia"/>
                <w:sz w:val="18"/>
                <w:szCs w:val="18"/>
              </w:rPr>
              <w:t>4~5</w:t>
            </w:r>
          </w:p>
        </w:tc>
        <w:tc>
          <w:tcPr>
            <w:tcW w:w="1913" w:type="dxa"/>
            <w:vAlign w:val="center"/>
          </w:tcPr>
          <w:p w:rsidR="007C7EED" w:rsidRPr="00946881" w:rsidRDefault="007C7EED" w:rsidP="00B242BB">
            <w:pPr>
              <w:pStyle w:val="afb"/>
              <w:widowControl w:val="0"/>
              <w:ind w:firstLineChars="0" w:firstLine="0"/>
              <w:jc w:val="center"/>
              <w:rPr>
                <w:rFonts w:ascii="Times New Roman"/>
              </w:rPr>
            </w:pPr>
            <w:r w:rsidRPr="00946881">
              <w:rPr>
                <w:rFonts w:ascii="Times New Roman" w:eastAsia="黑体" w:hint="eastAsia"/>
                <w:sz w:val="18"/>
                <w:szCs w:val="18"/>
              </w:rPr>
              <w:t>6~9</w:t>
            </w:r>
          </w:p>
        </w:tc>
        <w:tc>
          <w:tcPr>
            <w:tcW w:w="1914" w:type="dxa"/>
            <w:vAlign w:val="center"/>
          </w:tcPr>
          <w:p w:rsidR="007C7EED" w:rsidRPr="00946881" w:rsidRDefault="007C7EED" w:rsidP="00B242BB">
            <w:pPr>
              <w:pStyle w:val="afb"/>
              <w:widowControl w:val="0"/>
              <w:ind w:firstLineChars="0" w:firstLine="0"/>
              <w:jc w:val="center"/>
              <w:rPr>
                <w:rFonts w:ascii="Times New Roman"/>
              </w:rPr>
            </w:pPr>
            <w:r w:rsidRPr="00946881">
              <w:rPr>
                <w:rFonts w:ascii="Times New Roman" w:eastAsia="黑体" w:hint="eastAsia"/>
                <w:sz w:val="18"/>
                <w:szCs w:val="18"/>
              </w:rPr>
              <w:t>10</w:t>
            </w:r>
          </w:p>
        </w:tc>
      </w:tr>
      <w:tr w:rsidR="007C7EED" w:rsidRPr="00946881" w:rsidTr="00B242BB">
        <w:trPr>
          <w:trHeight w:val="441"/>
          <w:jc w:val="center"/>
        </w:trPr>
        <w:tc>
          <w:tcPr>
            <w:tcW w:w="1913" w:type="dxa"/>
            <w:vAlign w:val="center"/>
          </w:tcPr>
          <w:p w:rsidR="007C7EED" w:rsidRPr="00946881" w:rsidRDefault="007C7EED" w:rsidP="00B242BB">
            <w:pPr>
              <w:pStyle w:val="afb"/>
              <w:widowControl w:val="0"/>
              <w:ind w:firstLineChars="0" w:firstLine="0"/>
              <w:jc w:val="center"/>
              <w:rPr>
                <w:rFonts w:ascii="Times New Roman"/>
              </w:rPr>
            </w:pPr>
            <w:r w:rsidRPr="00946881">
              <w:rPr>
                <w:rFonts w:ascii="Times New Roman"/>
                <w:position w:val="-10"/>
              </w:rPr>
              <w:object w:dxaOrig="300" w:dyaOrig="300">
                <v:shape id="_x0000_i1039" type="#_x0000_t75" style="width:15pt;height:15pt" o:ole="">
                  <v:imagedata r:id="rId49" o:title=""/>
                </v:shape>
                <o:OLEObject Type="Embed" ProgID="Equation.3" ShapeID="_x0000_i1039" DrawAspect="Content" ObjectID="_1504699720" r:id="rId50"/>
              </w:object>
            </w:r>
          </w:p>
        </w:tc>
        <w:tc>
          <w:tcPr>
            <w:tcW w:w="1913" w:type="dxa"/>
            <w:vAlign w:val="center"/>
          </w:tcPr>
          <w:p w:rsidR="007C7EED" w:rsidRPr="00946881" w:rsidRDefault="007C7EED" w:rsidP="00B242BB">
            <w:pPr>
              <w:pStyle w:val="afb"/>
              <w:widowControl w:val="0"/>
              <w:ind w:firstLineChars="0" w:firstLine="0"/>
              <w:jc w:val="center"/>
              <w:rPr>
                <w:rFonts w:ascii="Times New Roman"/>
              </w:rPr>
            </w:pPr>
            <w:r w:rsidRPr="00946881">
              <w:rPr>
                <w:rFonts w:ascii="Times New Roman" w:hint="eastAsia"/>
              </w:rPr>
              <w:t>3</w:t>
            </w:r>
          </w:p>
        </w:tc>
        <w:tc>
          <w:tcPr>
            <w:tcW w:w="1913" w:type="dxa"/>
            <w:vAlign w:val="center"/>
          </w:tcPr>
          <w:p w:rsidR="007C7EED" w:rsidRPr="00946881" w:rsidRDefault="007C7EED" w:rsidP="00B242BB">
            <w:pPr>
              <w:pStyle w:val="afb"/>
              <w:widowControl w:val="0"/>
              <w:ind w:firstLineChars="0" w:firstLine="0"/>
              <w:jc w:val="center"/>
              <w:rPr>
                <w:rFonts w:ascii="Times New Roman"/>
              </w:rPr>
            </w:pPr>
            <w:r w:rsidRPr="00946881">
              <w:rPr>
                <w:rFonts w:ascii="Times New Roman" w:hint="eastAsia"/>
              </w:rPr>
              <w:t>2</w:t>
            </w:r>
          </w:p>
        </w:tc>
        <w:tc>
          <w:tcPr>
            <w:tcW w:w="1913" w:type="dxa"/>
            <w:vAlign w:val="center"/>
          </w:tcPr>
          <w:p w:rsidR="007C7EED" w:rsidRPr="00946881" w:rsidRDefault="007C7EED" w:rsidP="00B242BB">
            <w:pPr>
              <w:pStyle w:val="afb"/>
              <w:widowControl w:val="0"/>
              <w:ind w:firstLineChars="0" w:firstLine="0"/>
              <w:jc w:val="center"/>
              <w:rPr>
                <w:rFonts w:ascii="Times New Roman"/>
              </w:rPr>
            </w:pPr>
            <w:r w:rsidRPr="00946881">
              <w:rPr>
                <w:rFonts w:ascii="Times New Roman" w:hint="eastAsia"/>
              </w:rPr>
              <w:t>1</w:t>
            </w:r>
          </w:p>
        </w:tc>
        <w:tc>
          <w:tcPr>
            <w:tcW w:w="1914" w:type="dxa"/>
            <w:vAlign w:val="center"/>
          </w:tcPr>
          <w:p w:rsidR="007C7EED" w:rsidRPr="00946881" w:rsidRDefault="007C7EED" w:rsidP="00B242BB">
            <w:pPr>
              <w:pStyle w:val="afb"/>
              <w:widowControl w:val="0"/>
              <w:ind w:firstLineChars="0" w:firstLine="0"/>
              <w:jc w:val="center"/>
              <w:rPr>
                <w:rFonts w:ascii="Times New Roman"/>
              </w:rPr>
            </w:pPr>
            <w:r w:rsidRPr="00946881">
              <w:rPr>
                <w:rFonts w:ascii="Times New Roman" w:hint="eastAsia"/>
              </w:rPr>
              <w:t>0.5</w:t>
            </w:r>
          </w:p>
        </w:tc>
      </w:tr>
    </w:tbl>
    <w:p w:rsidR="001236FA" w:rsidRDefault="001236FA"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color w:val="000000" w:themeColor="text1"/>
          <w:kern w:val="0"/>
          <w:szCs w:val="21"/>
        </w:rPr>
      </w:pPr>
    </w:p>
    <w:p w:rsidR="007C7EED" w:rsidRPr="00946881" w:rsidRDefault="007C7EED" w:rsidP="007C7EED">
      <w:pPr>
        <w:autoSpaceDE w:val="0"/>
        <w:autoSpaceDN w:val="0"/>
        <w:adjustRightInd w:val="0"/>
        <w:spacing w:line="276" w:lineRule="auto"/>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试验机噪声</w:t>
      </w:r>
      <w:r w:rsidRPr="00946881">
        <w:rPr>
          <w:rFonts w:asciiTheme="minorEastAsia" w:eastAsiaTheme="minorEastAsia" w:hAnsiTheme="minorEastAsia" w:cs="AdobeHeitiStd-Regular" w:hint="eastAsia"/>
          <w:i/>
          <w:color w:val="000000" w:themeColor="text1"/>
          <w:kern w:val="0"/>
          <w:szCs w:val="21"/>
        </w:rPr>
        <w:t>η</w:t>
      </w:r>
      <w:r w:rsidRPr="00946881">
        <w:rPr>
          <w:rFonts w:asciiTheme="minorEastAsia" w:eastAsiaTheme="minorEastAsia" w:hAnsiTheme="minorEastAsia" w:cs="AdobeHeitiStd-Regular" w:hint="eastAsia"/>
          <w:color w:val="000000" w:themeColor="text1"/>
          <w:kern w:val="0"/>
          <w:szCs w:val="21"/>
        </w:rPr>
        <w:t>按公式（11）计算：</w:t>
      </w:r>
    </w:p>
    <w:p w:rsidR="007C7EED" w:rsidRPr="00946881" w:rsidRDefault="007C7EED" w:rsidP="007C7EED">
      <w:pPr>
        <w:autoSpaceDE w:val="0"/>
        <w:autoSpaceDN w:val="0"/>
        <w:adjustRightInd w:val="0"/>
        <w:spacing w:line="276" w:lineRule="auto"/>
        <w:ind w:firstLineChars="567" w:firstLine="1191"/>
        <w:jc w:val="center"/>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i/>
          <w:color w:val="000000" w:themeColor="text1"/>
          <w:kern w:val="0"/>
          <w:szCs w:val="21"/>
        </w:rPr>
        <w:t xml:space="preserve">                          η</w:t>
      </w: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hint="eastAsia"/>
          <w:i/>
          <w:color w:val="000000" w:themeColor="text1"/>
          <w:kern w:val="0"/>
          <w:szCs w:val="21"/>
        </w:rPr>
        <w:t xml:space="preserve"> N</w:t>
      </w:r>
      <w:r w:rsidRPr="00946881">
        <w:rPr>
          <w:rFonts w:asciiTheme="minorEastAsia" w:eastAsiaTheme="minorEastAsia" w:hAnsiTheme="minorEastAsia" w:hint="eastAsia"/>
          <w:color w:val="000000" w:themeColor="text1"/>
          <w:kern w:val="0"/>
          <w:szCs w:val="21"/>
          <w:vertAlign w:val="subscript"/>
        </w:rPr>
        <w:t>imax-</w:t>
      </w:r>
      <w:r w:rsidRPr="00946881">
        <w:rPr>
          <w:rFonts w:asciiTheme="minorEastAsia" w:eastAsiaTheme="minorEastAsia" w:hAnsiTheme="minorEastAsia" w:hint="eastAsia"/>
          <w:i/>
          <w:color w:val="000000" w:themeColor="text1"/>
          <w:kern w:val="0"/>
          <w:szCs w:val="21"/>
        </w:rPr>
        <w:t xml:space="preserve"> N</w:t>
      </w:r>
      <w:r w:rsidRPr="00946881">
        <w:rPr>
          <w:rFonts w:asciiTheme="minorEastAsia" w:eastAsiaTheme="minorEastAsia" w:hAnsiTheme="minorEastAsia" w:hint="eastAsia"/>
          <w:color w:val="000000" w:themeColor="text1"/>
          <w:kern w:val="0"/>
          <w:szCs w:val="21"/>
          <w:vertAlign w:val="subscript"/>
        </w:rPr>
        <w:t>c</w:t>
      </w:r>
      <w:r w:rsidRPr="00946881">
        <w:rPr>
          <w:rFonts w:asciiTheme="minorEastAsia" w:eastAsiaTheme="minorEastAsia" w:hAnsiTheme="minorEastAsia" w:hint="eastAsia"/>
          <w:color w:val="000000" w:themeColor="text1"/>
          <w:szCs w:val="21"/>
        </w:rPr>
        <w:t>..................................(11)</w:t>
      </w:r>
    </w:p>
    <w:p w:rsidR="007C7EED" w:rsidRPr="00946881" w:rsidRDefault="007C7EED" w:rsidP="00B242BB">
      <w:pPr>
        <w:autoSpaceDE w:val="0"/>
        <w:autoSpaceDN w:val="0"/>
        <w:adjustRightInd w:val="0"/>
        <w:spacing w:beforeLines="50" w:afterLines="50" w:line="276" w:lineRule="auto"/>
        <w:jc w:val="left"/>
        <w:rPr>
          <w:rFonts w:ascii="黑体" w:eastAsia="黑体"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lastRenderedPageBreak/>
        <w:t>6.1</w:t>
      </w:r>
      <w:r>
        <w:rPr>
          <w:rFonts w:ascii="黑体" w:eastAsia="黑体" w:hAnsiTheme="minorEastAsia" w:cs="AdobeHeitiStd-Regular" w:hint="eastAsia"/>
          <w:color w:val="000000" w:themeColor="text1"/>
          <w:kern w:val="0"/>
          <w:szCs w:val="21"/>
        </w:rPr>
        <w:t>2</w:t>
      </w:r>
      <w:r w:rsidRPr="00946881">
        <w:rPr>
          <w:rFonts w:ascii="黑体" w:eastAsia="黑体" w:hAnsiTheme="minorEastAsia" w:cs="AdobeHeitiStd-Regular" w:hint="eastAsia"/>
          <w:color w:val="000000" w:themeColor="text1"/>
          <w:kern w:val="0"/>
          <w:szCs w:val="21"/>
        </w:rPr>
        <w:t xml:space="preserve">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耐运输颠簸性能的检查</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将试验机包装件装到载重量不小于</w:t>
      </w:r>
      <w:r w:rsidRPr="00946881">
        <w:rPr>
          <w:rFonts w:asciiTheme="minorEastAsia" w:eastAsiaTheme="minorEastAsia" w:hAnsiTheme="minorEastAsia" w:cs="AdobeHeitiStd-Regular"/>
          <w:color w:val="000000" w:themeColor="text1"/>
          <w:kern w:val="0"/>
          <w:szCs w:val="21"/>
        </w:rPr>
        <w:t>4t</w:t>
      </w:r>
      <w:r w:rsidRPr="00946881">
        <w:rPr>
          <w:rFonts w:asciiTheme="minorEastAsia" w:eastAsiaTheme="minorEastAsia" w:hAnsiTheme="minorEastAsia" w:cs="AdobeHeitiStd-Regular" w:hint="eastAsia"/>
          <w:color w:val="000000" w:themeColor="text1"/>
          <w:kern w:val="0"/>
          <w:szCs w:val="21"/>
        </w:rPr>
        <w:t>的载重汽车车厢后部，以</w:t>
      </w:r>
      <w:r w:rsidRPr="00946881">
        <w:rPr>
          <w:rFonts w:asciiTheme="minorEastAsia" w:eastAsiaTheme="minorEastAsia" w:hAnsiTheme="minorEastAsia" w:cs="AdobeHeitiStd-Regular"/>
          <w:color w:val="000000" w:themeColor="text1"/>
          <w:kern w:val="0"/>
          <w:szCs w:val="21"/>
        </w:rPr>
        <w:t>25km/h</w:t>
      </w:r>
      <w:r w:rsidRPr="00946881">
        <w:rPr>
          <w:rFonts w:asciiTheme="minorEastAsia" w:eastAsiaTheme="minorEastAsia" w:hAnsiTheme="minorEastAsia" w:cs="AdobeHeitiStd-Regular" w:hint="eastAsia"/>
          <w:color w:val="000000" w:themeColor="text1"/>
          <w:kern w:val="0"/>
          <w:szCs w:val="21"/>
        </w:rPr>
        <w:t>～</w:t>
      </w:r>
      <w:r w:rsidRPr="00946881">
        <w:rPr>
          <w:rFonts w:asciiTheme="minorEastAsia" w:eastAsiaTheme="minorEastAsia" w:hAnsiTheme="minorEastAsia" w:cs="AdobeHeitiStd-Regular"/>
          <w:color w:val="000000" w:themeColor="text1"/>
          <w:kern w:val="0"/>
          <w:szCs w:val="21"/>
        </w:rPr>
        <w:t>40km/h</w:t>
      </w:r>
      <w:r w:rsidRPr="00946881">
        <w:rPr>
          <w:rFonts w:asciiTheme="minorEastAsia" w:eastAsiaTheme="minorEastAsia" w:hAnsiTheme="minorEastAsia" w:cs="AdobeHeitiStd-Regular" w:hint="eastAsia"/>
          <w:color w:val="000000" w:themeColor="text1"/>
          <w:kern w:val="0"/>
          <w:szCs w:val="21"/>
        </w:rPr>
        <w:t>的速度在三级公路的中级路面上进行</w:t>
      </w:r>
      <w:r w:rsidRPr="00946881">
        <w:rPr>
          <w:rFonts w:asciiTheme="minorEastAsia" w:eastAsiaTheme="minorEastAsia" w:hAnsiTheme="minorEastAsia" w:cs="AdobeHeitiStd-Regular"/>
          <w:color w:val="000000" w:themeColor="text1"/>
          <w:kern w:val="0"/>
          <w:szCs w:val="21"/>
        </w:rPr>
        <w:t>100km</w:t>
      </w:r>
      <w:r w:rsidRPr="00946881">
        <w:rPr>
          <w:rFonts w:asciiTheme="minorEastAsia" w:eastAsiaTheme="minorEastAsia" w:hAnsiTheme="minorEastAsia" w:cs="AdobeHeitiStd-Regular" w:hint="eastAsia"/>
          <w:color w:val="000000" w:themeColor="text1"/>
          <w:kern w:val="0"/>
          <w:szCs w:val="21"/>
        </w:rPr>
        <w:t>以上的运输试验。</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试验机经运输颠簸试验后，不经调修，按本标准要求全面进行检验，其结果应满足</w:t>
      </w:r>
      <w:r w:rsidRPr="00946881">
        <w:rPr>
          <w:rFonts w:asciiTheme="minorEastAsia" w:eastAsiaTheme="minorEastAsia" w:hAnsiTheme="minorEastAsia" w:cs="AdobeHeitiStd-Regular"/>
          <w:color w:val="000000" w:themeColor="text1"/>
          <w:kern w:val="0"/>
          <w:szCs w:val="21"/>
        </w:rPr>
        <w:t>5.11</w:t>
      </w:r>
      <w:r w:rsidRPr="00946881">
        <w:rPr>
          <w:rFonts w:asciiTheme="minorEastAsia" w:eastAsiaTheme="minorEastAsia" w:hAnsiTheme="minorEastAsia" w:cs="AdobeHeitiStd-Regular" w:hint="eastAsia"/>
          <w:color w:val="000000" w:themeColor="text1"/>
          <w:kern w:val="0"/>
          <w:szCs w:val="21"/>
        </w:rPr>
        <w:t>的要求。</w:t>
      </w:r>
    </w:p>
    <w:p w:rsidR="007C7EED" w:rsidRDefault="007C7EED" w:rsidP="00B242BB">
      <w:pPr>
        <w:autoSpaceDE w:val="0"/>
        <w:autoSpaceDN w:val="0"/>
        <w:adjustRightInd w:val="0"/>
        <w:spacing w:beforeLines="50" w:afterLines="50" w:line="276" w:lineRule="auto"/>
        <w:jc w:val="left"/>
        <w:rPr>
          <w:rFonts w:ascii="黑体" w:eastAsia="黑体"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6.1</w:t>
      </w:r>
      <w:r>
        <w:rPr>
          <w:rFonts w:ascii="黑体" w:eastAsia="黑体" w:hAnsiTheme="minorEastAsia" w:cs="AdobeHeitiStd-Regular" w:hint="eastAsia"/>
          <w:color w:val="000000" w:themeColor="text1"/>
          <w:kern w:val="0"/>
          <w:szCs w:val="21"/>
        </w:rPr>
        <w:t>3</w:t>
      </w:r>
      <w:r w:rsidRPr="00946881">
        <w:rPr>
          <w:rFonts w:ascii="黑体" w:eastAsia="黑体" w:hAnsiTheme="minorEastAsia" w:cs="AdobeHeitiStd-Regular" w:hint="eastAsia"/>
          <w:color w:val="000000" w:themeColor="text1"/>
          <w:kern w:val="0"/>
          <w:szCs w:val="21"/>
        </w:rPr>
        <w:t xml:space="preserve"> </w:t>
      </w:r>
      <w:r>
        <w:rPr>
          <w:rFonts w:ascii="黑体" w:eastAsia="黑体" w:hAnsiTheme="minorEastAsia" w:cs="AdobeHeitiStd-Regular" w:hint="eastAsia"/>
          <w:color w:val="000000" w:themeColor="text1"/>
          <w:kern w:val="0"/>
          <w:szCs w:val="21"/>
        </w:rPr>
        <w:t xml:space="preserve"> </w:t>
      </w:r>
      <w:r w:rsidRPr="00AF0A20">
        <w:rPr>
          <w:rFonts w:ascii="黑体" w:eastAsia="黑体" w:hAnsiTheme="minorEastAsia" w:cs="AdobeHeitiStd-Regular" w:hint="eastAsia"/>
          <w:color w:val="000000" w:themeColor="text1"/>
          <w:kern w:val="0"/>
          <w:szCs w:val="21"/>
        </w:rPr>
        <w:t>电气设备的检验</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color w:val="000000" w:themeColor="text1"/>
          <w:kern w:val="0"/>
          <w:szCs w:val="21"/>
        </w:rPr>
        <w:t>试验机的电气设备质量</w:t>
      </w:r>
      <w:r>
        <w:rPr>
          <w:rFonts w:asciiTheme="minorEastAsia" w:eastAsiaTheme="minorEastAsia" w:hAnsiTheme="minorEastAsia" w:cs="AdobeHeitiStd-Regular" w:hint="eastAsia"/>
          <w:color w:val="000000" w:themeColor="text1"/>
          <w:kern w:val="0"/>
          <w:szCs w:val="21"/>
        </w:rPr>
        <w:t>可</w:t>
      </w:r>
      <w:r w:rsidRPr="00AF0A20">
        <w:rPr>
          <w:rFonts w:asciiTheme="minorEastAsia" w:eastAsiaTheme="minorEastAsia" w:hAnsiTheme="minorEastAsia" w:cs="AdobeHeitiStd-Regular"/>
          <w:color w:val="000000" w:themeColor="text1"/>
          <w:kern w:val="0"/>
          <w:szCs w:val="21"/>
        </w:rPr>
        <w:t>通过目测检查，电器设备的绝缘电阻使用绝缘电阻测试仪检测；耐压性能使用耐电压测试仪进行检测，检查结果应满足</w:t>
      </w:r>
      <w:r w:rsidRPr="00946881">
        <w:rPr>
          <w:rFonts w:asciiTheme="minorEastAsia" w:eastAsiaTheme="minorEastAsia" w:hAnsiTheme="minorEastAsia" w:cs="AdobeHeitiStd-Regular" w:hint="eastAsia"/>
          <w:color w:val="000000" w:themeColor="text1"/>
          <w:kern w:val="0"/>
          <w:szCs w:val="21"/>
        </w:rPr>
        <w:t>5.12</w:t>
      </w:r>
      <w:r w:rsidRPr="00AF0A20">
        <w:rPr>
          <w:rFonts w:asciiTheme="minorEastAsia" w:eastAsiaTheme="minorEastAsia" w:hAnsiTheme="minorEastAsia" w:cs="AdobeHeitiStd-Regular" w:hint="eastAsia"/>
          <w:color w:val="000000" w:themeColor="text1"/>
          <w:kern w:val="0"/>
          <w:szCs w:val="21"/>
        </w:rPr>
        <w:t>的要求。</w:t>
      </w:r>
    </w:p>
    <w:p w:rsidR="007C7EED" w:rsidRPr="00946881" w:rsidRDefault="007C7EED" w:rsidP="00B242BB">
      <w:pPr>
        <w:autoSpaceDE w:val="0"/>
        <w:autoSpaceDN w:val="0"/>
        <w:adjustRightInd w:val="0"/>
        <w:spacing w:beforeLines="50" w:afterLines="50" w:line="276" w:lineRule="auto"/>
        <w:jc w:val="left"/>
        <w:rPr>
          <w:rFonts w:ascii="黑体" w:eastAsia="黑体"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6.1</w:t>
      </w:r>
      <w:r>
        <w:rPr>
          <w:rFonts w:ascii="黑体" w:eastAsia="黑体" w:hAnsiTheme="minorEastAsia" w:cs="AdobeHeitiStd-Regular" w:hint="eastAsia"/>
          <w:color w:val="000000" w:themeColor="text1"/>
          <w:kern w:val="0"/>
          <w:szCs w:val="21"/>
        </w:rPr>
        <w:t xml:space="preserve">4  </w:t>
      </w:r>
      <w:r w:rsidRPr="00AF0A20">
        <w:rPr>
          <w:rFonts w:ascii="黑体" w:eastAsia="黑体" w:hAnsiTheme="minorEastAsia" w:cs="AdobeHeitiStd-Regular" w:hint="eastAsia"/>
          <w:color w:val="000000" w:themeColor="text1"/>
          <w:kern w:val="0"/>
          <w:szCs w:val="21"/>
        </w:rPr>
        <w:t>其他要求的检查</w:t>
      </w:r>
    </w:p>
    <w:p w:rsidR="007C7EED" w:rsidRPr="007C7EED"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AF0A20">
        <w:rPr>
          <w:rFonts w:asciiTheme="minorEastAsia" w:eastAsiaTheme="minorEastAsia" w:hAnsiTheme="minorEastAsia" w:cs="AdobeHeitiStd-Regular" w:hint="eastAsia"/>
          <w:color w:val="000000" w:themeColor="text1"/>
          <w:kern w:val="0"/>
          <w:szCs w:val="21"/>
        </w:rPr>
        <w:t>试验机的基本要求、装配质量、机械安全防护和外观质量等要求应通过实际测量或观测检查，</w:t>
      </w:r>
      <w:r>
        <w:rPr>
          <w:rFonts w:asciiTheme="minorEastAsia" w:eastAsiaTheme="minorEastAsia" w:hAnsiTheme="minorEastAsia" w:cs="AdobeHeitiStd-Regular" w:hint="eastAsia"/>
          <w:color w:val="000000" w:themeColor="text1"/>
          <w:kern w:val="0"/>
          <w:szCs w:val="21"/>
        </w:rPr>
        <w:t>检查结果</w:t>
      </w:r>
      <w:r w:rsidRPr="00AF0A20">
        <w:rPr>
          <w:rFonts w:asciiTheme="minorEastAsia" w:eastAsiaTheme="minorEastAsia" w:hAnsiTheme="minorEastAsia" w:cs="AdobeHeitiStd-Regular" w:hint="eastAsia"/>
          <w:color w:val="000000" w:themeColor="text1"/>
          <w:kern w:val="0"/>
          <w:szCs w:val="21"/>
        </w:rPr>
        <w:t>应满足</w:t>
      </w:r>
      <w:r w:rsidRPr="00946881">
        <w:rPr>
          <w:rFonts w:asciiTheme="minorEastAsia" w:eastAsiaTheme="minorEastAsia" w:hAnsiTheme="minorEastAsia" w:cs="AdobeHeitiStd-Regular" w:hint="eastAsia"/>
          <w:color w:val="000000" w:themeColor="text1"/>
          <w:kern w:val="0"/>
          <w:szCs w:val="21"/>
        </w:rPr>
        <w:t>5.13</w:t>
      </w:r>
      <w:r w:rsidRPr="00AF0A20">
        <w:rPr>
          <w:rFonts w:asciiTheme="minorEastAsia" w:eastAsiaTheme="minorEastAsia" w:hAnsiTheme="minorEastAsia" w:cs="AdobeHeitiStd-Regular" w:hint="eastAsia"/>
          <w:color w:val="000000" w:themeColor="text1"/>
          <w:kern w:val="0"/>
          <w:szCs w:val="21"/>
        </w:rPr>
        <w:t>的要求。</w:t>
      </w:r>
      <w:bookmarkStart w:id="43" w:name="_Toc426359124"/>
      <w:bookmarkStart w:id="44" w:name="_Toc426359125"/>
      <w:bookmarkStart w:id="45" w:name="_Toc426359126"/>
      <w:bookmarkStart w:id="46" w:name="_Toc426359129"/>
      <w:bookmarkEnd w:id="43"/>
      <w:bookmarkEnd w:id="44"/>
      <w:bookmarkEnd w:id="45"/>
    </w:p>
    <w:p w:rsidR="007C7EED" w:rsidRPr="007C7EED" w:rsidRDefault="007C7EED" w:rsidP="00B242BB">
      <w:pPr>
        <w:tabs>
          <w:tab w:val="left" w:pos="1755"/>
        </w:tabs>
        <w:spacing w:beforeLines="100" w:afterLines="100" w:line="276" w:lineRule="auto"/>
        <w:rPr>
          <w:rFonts w:ascii="黑体" w:eastAsia="黑体" w:hAnsi="宋体"/>
          <w:b/>
          <w:szCs w:val="21"/>
        </w:rPr>
      </w:pPr>
      <w:r w:rsidRPr="007C7EED">
        <w:rPr>
          <w:rFonts w:ascii="黑体" w:eastAsia="黑体" w:hAnsi="宋体" w:hint="eastAsia"/>
          <w:b/>
          <w:szCs w:val="21"/>
        </w:rPr>
        <w:t>7  检验规则</w:t>
      </w:r>
      <w:bookmarkEnd w:id="46"/>
    </w:p>
    <w:p w:rsidR="007C7EED" w:rsidRPr="007C7EED"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47" w:name="_Toc426359130"/>
      <w:r w:rsidRPr="007C7EED">
        <w:rPr>
          <w:rFonts w:ascii="黑体" w:eastAsia="黑体" w:hAnsiTheme="minorEastAsia" w:cs="AdobeHeitiStd-Regular" w:hint="eastAsia"/>
          <w:color w:val="000000" w:themeColor="text1"/>
          <w:kern w:val="0"/>
          <w:szCs w:val="21"/>
        </w:rPr>
        <w:t>7.1  出厂检验</w:t>
      </w:r>
      <w:bookmarkEnd w:id="47"/>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hint="eastAsia"/>
          <w:color w:val="000000" w:themeColor="text1"/>
          <w:kern w:val="0"/>
          <w:szCs w:val="21"/>
        </w:rPr>
        <w:t>7</w:t>
      </w:r>
      <w:r w:rsidRPr="00946881">
        <w:rPr>
          <w:rFonts w:ascii="黑体" w:eastAsia="黑体" w:hAnsiTheme="minorEastAsia" w:cs="AdobeHeitiStd-Regular" w:hint="eastAsia"/>
          <w:color w:val="000000" w:themeColor="text1"/>
          <w:kern w:val="0"/>
          <w:szCs w:val="21"/>
        </w:rPr>
        <w:t>.1.1</w:t>
      </w:r>
      <w:r w:rsidRPr="00946881">
        <w:rPr>
          <w:rFonts w:asciiTheme="minorEastAsia" w:eastAsiaTheme="minorEastAsia" w:hAnsiTheme="minorEastAsia" w:cs="AdobeHeitiStd-Regular"/>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 xml:space="preserve"> 出厂检验项目为</w:t>
      </w:r>
      <w:r w:rsidRPr="00D11DA2">
        <w:rPr>
          <w:rFonts w:asciiTheme="minorEastAsia" w:eastAsiaTheme="minorEastAsia" w:hAnsiTheme="minorEastAsia" w:cs="AdobeHeitiStd-Regular"/>
          <w:color w:val="000000" w:themeColor="text1"/>
          <w:kern w:val="0"/>
          <w:szCs w:val="21"/>
        </w:rPr>
        <w:t>5.1</w:t>
      </w:r>
      <w:r w:rsidR="00DE0F0A" w:rsidRPr="001B1F40">
        <w:rPr>
          <w:rFonts w:asciiTheme="minorEastAsia" w:eastAsiaTheme="minorEastAsia" w:hAnsiTheme="minorEastAsia" w:cs="AdobeHeitiStd-Regular" w:hint="eastAsia"/>
          <w:color w:val="000000" w:themeColor="text1"/>
          <w:kern w:val="0"/>
          <w:szCs w:val="21"/>
        </w:rPr>
        <w:t>1</w:t>
      </w:r>
      <w:r w:rsidRPr="001B1F40">
        <w:rPr>
          <w:rFonts w:asciiTheme="minorEastAsia" w:eastAsiaTheme="minorEastAsia" w:hAnsiTheme="minorEastAsia" w:cs="AdobeHeitiStd-Regular" w:hint="eastAsia"/>
          <w:color w:val="000000" w:themeColor="text1"/>
          <w:kern w:val="0"/>
          <w:szCs w:val="21"/>
        </w:rPr>
        <w:t>以</w:t>
      </w:r>
      <w:r w:rsidRPr="00946881">
        <w:rPr>
          <w:rFonts w:asciiTheme="minorEastAsia" w:eastAsiaTheme="minorEastAsia" w:hAnsiTheme="minorEastAsia" w:cs="AdobeHeitiStd-Regular" w:hint="eastAsia"/>
          <w:color w:val="000000" w:themeColor="text1"/>
          <w:kern w:val="0"/>
          <w:szCs w:val="21"/>
        </w:rPr>
        <w:t>外的全部项目。产品取得合格证方能出厂。</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７.1.2</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出厂检验主要项目的实测数据应记入出厂合格证中。</w:t>
      </w:r>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48" w:name="_Toc426359131"/>
      <w:r w:rsidRPr="00946881">
        <w:rPr>
          <w:rFonts w:ascii="黑体" w:eastAsia="黑体" w:hAnsiTheme="minorEastAsia" w:cs="AdobeHeitiStd-Regular" w:hint="eastAsia"/>
          <w:color w:val="000000" w:themeColor="text1"/>
          <w:kern w:val="0"/>
          <w:szCs w:val="21"/>
        </w:rPr>
        <w:t>７.2</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 xml:space="preserve"> 型式检验</w:t>
      </w:r>
      <w:bookmarkEnd w:id="48"/>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７.2.1</w:t>
      </w:r>
      <w:r>
        <w:rPr>
          <w:rFonts w:ascii="黑体" w:eastAsia="黑体"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型式检验应按本标准规定的所有技术要求对试验机进行检验。</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７.2.2</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有下列情况之一时应进行型式检验</w:t>
      </w:r>
      <w:r w:rsidRPr="00946881">
        <w:rPr>
          <w:rFonts w:asciiTheme="minorEastAsia" w:eastAsiaTheme="minorEastAsia" w:hAnsiTheme="minorEastAsia" w:cs="AdobeHeitiStd-Regular"/>
          <w:color w:val="000000" w:themeColor="text1"/>
          <w:kern w:val="0"/>
          <w:szCs w:val="21"/>
        </w:rPr>
        <w:t>:</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a)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新产品或老产品转厂生产的试制定型鉴定；</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b)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产品正式生产后，其结构设计、材料、工艺有较大改变可能影响产品性能时；</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c)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产品长期停产后，恢复生产时；</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d)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国家质量监督检验机构提出进行型式检验的要求时。</w:t>
      </w:r>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49" w:name="_Toc426359132"/>
      <w:r w:rsidRPr="00946881">
        <w:rPr>
          <w:rFonts w:ascii="黑体" w:eastAsia="黑体" w:hAnsiTheme="minorEastAsia" w:cs="AdobeHeitiStd-Regular" w:hint="eastAsia"/>
          <w:color w:val="000000" w:themeColor="text1"/>
          <w:kern w:val="0"/>
          <w:szCs w:val="21"/>
        </w:rPr>
        <w:t xml:space="preserve">７.3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判定规则</w:t>
      </w:r>
      <w:bookmarkEnd w:id="49"/>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７.3.1</w:t>
      </w:r>
      <w:r>
        <w:rPr>
          <w:rFonts w:ascii="黑体" w:eastAsia="黑体"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对于出厂检验，每台试验机出厂检验项目的合格率应达到</w:t>
      </w:r>
      <w:r w:rsidRPr="00946881">
        <w:rPr>
          <w:rFonts w:asciiTheme="minorEastAsia" w:eastAsiaTheme="minorEastAsia" w:hAnsiTheme="minorEastAsia" w:cs="AdobeHeitiStd-Regular"/>
          <w:color w:val="000000" w:themeColor="text1"/>
          <w:kern w:val="0"/>
          <w:szCs w:val="21"/>
        </w:rPr>
        <w:t>100%</w:t>
      </w:r>
      <w:r w:rsidRPr="00946881">
        <w:rPr>
          <w:rFonts w:asciiTheme="minorEastAsia" w:eastAsiaTheme="minorEastAsia" w:hAnsiTheme="minorEastAsia" w:cs="AdobeHeitiStd-Regular" w:hint="eastAsia"/>
          <w:color w:val="000000" w:themeColor="text1"/>
          <w:kern w:val="0"/>
          <w:szCs w:val="21"/>
        </w:rPr>
        <w:t>方为合格。</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７.3.2</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对于型式检验，当批量不大于</w:t>
      </w:r>
      <w:r w:rsidRPr="00946881">
        <w:rPr>
          <w:rFonts w:asciiTheme="minorEastAsia" w:eastAsiaTheme="minorEastAsia" w:hAnsiTheme="minorEastAsia" w:cs="AdobeHeitiStd-Regular"/>
          <w:color w:val="000000" w:themeColor="text1"/>
          <w:kern w:val="0"/>
          <w:szCs w:val="21"/>
        </w:rPr>
        <w:t>50</w:t>
      </w:r>
      <w:r w:rsidRPr="00946881">
        <w:rPr>
          <w:rFonts w:asciiTheme="minorEastAsia" w:eastAsiaTheme="minorEastAsia" w:hAnsiTheme="minorEastAsia" w:cs="AdobeHeitiStd-Regular" w:hint="eastAsia"/>
          <w:color w:val="000000" w:themeColor="text1"/>
          <w:kern w:val="0"/>
          <w:szCs w:val="21"/>
        </w:rPr>
        <w:t>台时，抽样两台，若检验后有</w:t>
      </w:r>
      <w:r>
        <w:rPr>
          <w:rFonts w:asciiTheme="minorEastAsia" w:eastAsiaTheme="minorEastAsia" w:hAnsiTheme="minorEastAsia" w:cs="AdobeHeitiStd-Regular" w:hint="eastAsia"/>
          <w:color w:val="000000" w:themeColor="text1"/>
          <w:kern w:val="0"/>
          <w:szCs w:val="21"/>
        </w:rPr>
        <w:t>1</w:t>
      </w:r>
      <w:r w:rsidRPr="00946881">
        <w:rPr>
          <w:rFonts w:asciiTheme="minorEastAsia" w:eastAsiaTheme="minorEastAsia" w:hAnsiTheme="minorEastAsia" w:cs="AdobeHeitiStd-Regular" w:hint="eastAsia"/>
          <w:color w:val="000000" w:themeColor="text1"/>
          <w:kern w:val="0"/>
          <w:szCs w:val="21"/>
        </w:rPr>
        <w:t>台不合格，则判定该批产品为不合格批；当批量大于</w:t>
      </w:r>
      <w:r w:rsidRPr="00946881">
        <w:rPr>
          <w:rFonts w:asciiTheme="minorEastAsia" w:eastAsiaTheme="minorEastAsia" w:hAnsiTheme="minorEastAsia" w:cs="AdobeHeitiStd-Regular"/>
          <w:color w:val="000000" w:themeColor="text1"/>
          <w:kern w:val="0"/>
          <w:szCs w:val="21"/>
        </w:rPr>
        <w:t>50</w:t>
      </w:r>
      <w:r w:rsidRPr="00946881">
        <w:rPr>
          <w:rFonts w:asciiTheme="minorEastAsia" w:eastAsiaTheme="minorEastAsia" w:hAnsiTheme="minorEastAsia" w:cs="AdobeHeitiStd-Regular" w:hint="eastAsia"/>
          <w:color w:val="000000" w:themeColor="text1"/>
          <w:kern w:val="0"/>
          <w:szCs w:val="21"/>
        </w:rPr>
        <w:t>台时，抽样</w:t>
      </w:r>
      <w:r>
        <w:rPr>
          <w:rFonts w:asciiTheme="minorEastAsia" w:eastAsiaTheme="minorEastAsia" w:hAnsiTheme="minorEastAsia" w:cs="AdobeHeitiStd-Regular" w:hint="eastAsia"/>
          <w:color w:val="000000" w:themeColor="text1"/>
          <w:kern w:val="0"/>
          <w:szCs w:val="21"/>
        </w:rPr>
        <w:t>5</w:t>
      </w:r>
      <w:r w:rsidRPr="00946881">
        <w:rPr>
          <w:rFonts w:asciiTheme="minorEastAsia" w:eastAsiaTheme="minorEastAsia" w:hAnsiTheme="minorEastAsia" w:cs="AdobeHeitiStd-Regular" w:hint="eastAsia"/>
          <w:color w:val="000000" w:themeColor="text1"/>
          <w:kern w:val="0"/>
          <w:szCs w:val="21"/>
        </w:rPr>
        <w:t>台，若检验后出现</w:t>
      </w:r>
      <w:r>
        <w:rPr>
          <w:rFonts w:asciiTheme="minorEastAsia" w:eastAsiaTheme="minorEastAsia" w:hAnsiTheme="minorEastAsia" w:cs="AdobeHeitiStd-Regular" w:hint="eastAsia"/>
          <w:color w:val="000000" w:themeColor="text1"/>
          <w:kern w:val="0"/>
          <w:szCs w:val="21"/>
        </w:rPr>
        <w:t>2</w:t>
      </w:r>
      <w:r w:rsidRPr="00946881">
        <w:rPr>
          <w:rFonts w:asciiTheme="minorEastAsia" w:eastAsiaTheme="minorEastAsia" w:hAnsiTheme="minorEastAsia" w:cs="AdobeHeitiStd-Regular" w:hint="eastAsia"/>
          <w:color w:val="000000" w:themeColor="text1"/>
          <w:kern w:val="0"/>
          <w:szCs w:val="21"/>
        </w:rPr>
        <w:t>台或</w:t>
      </w:r>
      <w:r>
        <w:rPr>
          <w:rFonts w:asciiTheme="minorEastAsia" w:eastAsiaTheme="minorEastAsia" w:hAnsiTheme="minorEastAsia" w:cs="AdobeHeitiStd-Regular" w:hint="eastAsia"/>
          <w:color w:val="000000" w:themeColor="text1"/>
          <w:kern w:val="0"/>
          <w:szCs w:val="21"/>
        </w:rPr>
        <w:t>2</w:t>
      </w:r>
      <w:r w:rsidRPr="00946881">
        <w:rPr>
          <w:rFonts w:asciiTheme="minorEastAsia" w:eastAsiaTheme="minorEastAsia" w:hAnsiTheme="minorEastAsia" w:cs="AdobeHeitiStd-Regular" w:hint="eastAsia"/>
          <w:color w:val="000000" w:themeColor="text1"/>
          <w:kern w:val="0"/>
          <w:szCs w:val="21"/>
        </w:rPr>
        <w:t>台以上的不合格品，则判定该批产品为不合格批。</w:t>
      </w:r>
    </w:p>
    <w:p w:rsidR="007C7EED" w:rsidRPr="007C7EED" w:rsidRDefault="007C7EED" w:rsidP="00B242BB">
      <w:pPr>
        <w:tabs>
          <w:tab w:val="left" w:pos="1755"/>
        </w:tabs>
        <w:spacing w:beforeLines="100" w:afterLines="100" w:line="276" w:lineRule="auto"/>
        <w:rPr>
          <w:rFonts w:ascii="黑体" w:eastAsia="黑体" w:hAnsi="宋体"/>
          <w:b/>
          <w:szCs w:val="21"/>
        </w:rPr>
      </w:pPr>
      <w:bookmarkStart w:id="50" w:name="_Toc426359133"/>
      <w:r w:rsidRPr="007C7EED">
        <w:rPr>
          <w:rFonts w:ascii="黑体" w:eastAsia="黑体" w:hAnsi="宋体" w:hint="eastAsia"/>
          <w:b/>
          <w:szCs w:val="21"/>
        </w:rPr>
        <w:t>8  标志和包装</w:t>
      </w:r>
      <w:bookmarkEnd w:id="50"/>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51" w:name="_Toc426359134"/>
      <w:r w:rsidRPr="00AF0A20">
        <w:rPr>
          <w:rFonts w:ascii="黑体" w:eastAsia="黑体" w:hAnsiTheme="minorEastAsia" w:cs="AdobeHeitiStd-Regular" w:hint="eastAsia"/>
          <w:color w:val="000000" w:themeColor="text1"/>
          <w:kern w:val="0"/>
          <w:szCs w:val="21"/>
        </w:rPr>
        <w:t>８</w:t>
      </w:r>
      <w:r w:rsidRPr="00946881">
        <w:rPr>
          <w:rFonts w:ascii="黑体" w:eastAsia="黑体" w:hAnsiTheme="minorEastAsia" w:cs="AdobeHeitiStd-Regular" w:hint="eastAsia"/>
          <w:color w:val="000000" w:themeColor="text1"/>
          <w:kern w:val="0"/>
          <w:szCs w:val="21"/>
        </w:rPr>
        <w:t xml:space="preserve">.1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标志</w:t>
      </w:r>
      <w:bookmarkEnd w:id="51"/>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８.1.1</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试验机应有铭牌，其内容包括</w:t>
      </w:r>
      <w:r w:rsidRPr="00946881">
        <w:rPr>
          <w:rFonts w:asciiTheme="minorEastAsia" w:eastAsiaTheme="minorEastAsia" w:hAnsiTheme="minorEastAsia" w:cs="AdobeHeitiStd-Regular"/>
          <w:color w:val="000000" w:themeColor="text1"/>
          <w:kern w:val="0"/>
          <w:szCs w:val="21"/>
        </w:rPr>
        <w:t>:</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a) </w:t>
      </w:r>
      <w:r w:rsidRPr="00946881">
        <w:rPr>
          <w:rFonts w:asciiTheme="minorEastAsia" w:eastAsiaTheme="minorEastAsia" w:hAnsiTheme="minorEastAsia" w:cs="AdobeHeitiStd-Regular" w:hint="eastAsia"/>
          <w:color w:val="000000" w:themeColor="text1"/>
          <w:kern w:val="0"/>
          <w:szCs w:val="21"/>
        </w:rPr>
        <w:t>名称；</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b) </w:t>
      </w:r>
      <w:r w:rsidRPr="00946881">
        <w:rPr>
          <w:rFonts w:asciiTheme="minorEastAsia" w:eastAsiaTheme="minorEastAsia" w:hAnsiTheme="minorEastAsia" w:cs="AdobeHeitiStd-Regular" w:hint="eastAsia"/>
          <w:color w:val="000000" w:themeColor="text1"/>
          <w:kern w:val="0"/>
          <w:szCs w:val="21"/>
        </w:rPr>
        <w:t>型号；</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c) </w:t>
      </w:r>
      <w:r w:rsidRPr="00946881">
        <w:rPr>
          <w:rFonts w:asciiTheme="minorEastAsia" w:eastAsiaTheme="minorEastAsia" w:hAnsiTheme="minorEastAsia" w:cs="AdobeHeitiStd-Regular" w:hint="eastAsia"/>
          <w:color w:val="000000" w:themeColor="text1"/>
          <w:kern w:val="0"/>
          <w:szCs w:val="21"/>
        </w:rPr>
        <w:t>试验机级别；</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d) </w:t>
      </w:r>
      <w:r w:rsidRPr="00946881">
        <w:rPr>
          <w:rFonts w:asciiTheme="minorEastAsia" w:eastAsiaTheme="minorEastAsia" w:hAnsiTheme="minorEastAsia" w:cs="AdobeHeitiStd-Regular" w:hint="eastAsia"/>
          <w:color w:val="000000" w:themeColor="text1"/>
          <w:kern w:val="0"/>
          <w:szCs w:val="21"/>
        </w:rPr>
        <w:t>试验机最大容量；</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t xml:space="preserve">e) </w:t>
      </w:r>
      <w:r w:rsidRPr="00946881">
        <w:rPr>
          <w:rFonts w:asciiTheme="minorEastAsia" w:eastAsiaTheme="minorEastAsia" w:hAnsiTheme="minorEastAsia" w:cs="AdobeHeitiStd-Regular" w:hint="eastAsia"/>
          <w:color w:val="000000" w:themeColor="text1"/>
          <w:kern w:val="0"/>
          <w:szCs w:val="21"/>
        </w:rPr>
        <w:t>制造日期、编号；</w:t>
      </w:r>
    </w:p>
    <w:p w:rsidR="007C7EED" w:rsidRPr="00946881" w:rsidRDefault="007C7EED" w:rsidP="007C7EED">
      <w:pPr>
        <w:autoSpaceDE w:val="0"/>
        <w:autoSpaceDN w:val="0"/>
        <w:adjustRightInd w:val="0"/>
        <w:spacing w:line="340" w:lineRule="exact"/>
        <w:ind w:firstLineChars="200" w:firstLine="420"/>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color w:val="000000" w:themeColor="text1"/>
          <w:kern w:val="0"/>
          <w:szCs w:val="21"/>
        </w:rPr>
        <w:lastRenderedPageBreak/>
        <w:t>f)</w:t>
      </w:r>
      <w:r w:rsidRPr="00946881">
        <w:rPr>
          <w:rFonts w:asciiTheme="minorEastAsia" w:eastAsiaTheme="minorEastAsia" w:hAnsiTheme="minorEastAsia" w:cs="AdobeHeitiStd-Regular" w:hint="eastAsia"/>
          <w:color w:val="000000" w:themeColor="text1"/>
          <w:kern w:val="0"/>
          <w:szCs w:val="21"/>
        </w:rPr>
        <w:t xml:space="preserve"> 制造单位名称。</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８.1.2</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对于执行本标准的产品，应在产品或产品包装物或产品使用说明书之一上标明本标准编号</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代号、顺序号、年号</w:t>
      </w:r>
      <w:r w:rsidRPr="00946881">
        <w:rPr>
          <w:rFonts w:asciiTheme="minorEastAsia" w:eastAsiaTheme="minorEastAsia" w:hAnsiTheme="minorEastAsia" w:cs="AdobeHeitiStd-Regular"/>
          <w:color w:val="000000" w:themeColor="text1"/>
          <w:kern w:val="0"/>
          <w:szCs w:val="21"/>
        </w:rPr>
        <w:t>)</w:t>
      </w:r>
      <w:r w:rsidRPr="00946881">
        <w:rPr>
          <w:rFonts w:asciiTheme="minorEastAsia" w:eastAsiaTheme="minorEastAsia" w:hAnsiTheme="minorEastAsia" w:cs="AdobeHeitiStd-Regular" w:hint="eastAsia"/>
          <w:color w:val="000000" w:themeColor="text1"/>
          <w:kern w:val="0"/>
          <w:szCs w:val="21"/>
        </w:rPr>
        <w:t>和名称。</w:t>
      </w:r>
    </w:p>
    <w:p w:rsidR="007C7EED" w:rsidRPr="00946881" w:rsidRDefault="007C7EED" w:rsidP="00B242BB">
      <w:pPr>
        <w:autoSpaceDE w:val="0"/>
        <w:autoSpaceDN w:val="0"/>
        <w:adjustRightInd w:val="0"/>
        <w:spacing w:beforeLines="50" w:afterLines="50" w:line="276" w:lineRule="auto"/>
        <w:jc w:val="left"/>
        <w:outlineLvl w:val="1"/>
        <w:rPr>
          <w:rFonts w:ascii="黑体" w:eastAsia="黑体" w:hAnsiTheme="minorEastAsia" w:cs="AdobeHeitiStd-Regular"/>
          <w:color w:val="000000" w:themeColor="text1"/>
          <w:kern w:val="0"/>
          <w:szCs w:val="21"/>
        </w:rPr>
      </w:pPr>
      <w:bookmarkStart w:id="52" w:name="_Toc426359135"/>
      <w:r w:rsidRPr="00946881">
        <w:rPr>
          <w:rFonts w:ascii="黑体" w:eastAsia="黑体" w:hAnsiTheme="minorEastAsia" w:cs="AdobeHeitiStd-Regular" w:hint="eastAsia"/>
          <w:color w:val="000000" w:themeColor="text1"/>
          <w:kern w:val="0"/>
          <w:szCs w:val="21"/>
        </w:rPr>
        <w:t xml:space="preserve">８.2 </w:t>
      </w:r>
      <w:r>
        <w:rPr>
          <w:rFonts w:ascii="黑体" w:eastAsia="黑体" w:hAnsiTheme="minorEastAsia" w:cs="AdobeHeitiStd-Regular" w:hint="eastAsia"/>
          <w:color w:val="000000" w:themeColor="text1"/>
          <w:kern w:val="0"/>
          <w:szCs w:val="21"/>
        </w:rPr>
        <w:t xml:space="preserve"> </w:t>
      </w:r>
      <w:r w:rsidRPr="00946881">
        <w:rPr>
          <w:rFonts w:ascii="黑体" w:eastAsia="黑体" w:hAnsiTheme="minorEastAsia" w:cs="AdobeHeitiStd-Regular" w:hint="eastAsia"/>
          <w:color w:val="000000" w:themeColor="text1"/>
          <w:kern w:val="0"/>
          <w:szCs w:val="21"/>
        </w:rPr>
        <w:t>包装</w:t>
      </w:r>
      <w:bookmarkEnd w:id="52"/>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Theme="minorEastAsia" w:eastAsiaTheme="minorEastAsia" w:hAnsiTheme="minorEastAsia" w:cs="AdobeHeitiStd-Regular" w:hint="eastAsia"/>
          <w:color w:val="000000" w:themeColor="text1"/>
          <w:kern w:val="0"/>
          <w:szCs w:val="21"/>
        </w:rPr>
        <w:t>８</w:t>
      </w:r>
      <w:r w:rsidRPr="00946881">
        <w:rPr>
          <w:rFonts w:asciiTheme="minorEastAsia" w:eastAsiaTheme="minorEastAsia" w:hAnsiTheme="minorEastAsia" w:cs="AdobeHeitiStd-Regular"/>
          <w:color w:val="000000" w:themeColor="text1"/>
          <w:kern w:val="0"/>
          <w:szCs w:val="21"/>
        </w:rPr>
        <w:t xml:space="preserve">.2.1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试验机的包装为防水、防潮、防尘、防锈复合防护包装。</w:t>
      </w:r>
    </w:p>
    <w:p w:rsidR="007C7EED" w:rsidRPr="00946881" w:rsidRDefault="007C7EED" w:rsidP="007C7EED">
      <w:pPr>
        <w:autoSpaceDE w:val="0"/>
        <w:autoSpaceDN w:val="0"/>
        <w:adjustRightInd w:val="0"/>
        <w:spacing w:line="340" w:lineRule="exact"/>
        <w:jc w:val="left"/>
        <w:rPr>
          <w:rFonts w:asciiTheme="minorEastAsia" w:eastAsiaTheme="minorEastAsia" w:hAnsiTheme="minorEastAsia" w:cs="AdobeHeitiStd-Regular"/>
          <w:color w:val="000000" w:themeColor="text1"/>
          <w:kern w:val="0"/>
          <w:szCs w:val="21"/>
        </w:rPr>
      </w:pPr>
      <w:r w:rsidRPr="00946881">
        <w:rPr>
          <w:rFonts w:ascii="黑体" w:eastAsia="黑体" w:hAnsiTheme="minorEastAsia" w:cs="AdobeHeitiStd-Regular" w:hint="eastAsia"/>
          <w:color w:val="000000" w:themeColor="text1"/>
          <w:kern w:val="0"/>
          <w:szCs w:val="21"/>
        </w:rPr>
        <w:t>８.2.2</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试验机的包装应符合</w:t>
      </w:r>
      <w:r w:rsidRPr="00946881">
        <w:rPr>
          <w:rFonts w:asciiTheme="minorEastAsia" w:eastAsiaTheme="minorEastAsia" w:hAnsiTheme="minorEastAsia" w:cs="AdobeHeitiStd-Regular"/>
          <w:color w:val="000000" w:themeColor="text1"/>
          <w:kern w:val="0"/>
          <w:szCs w:val="21"/>
        </w:rPr>
        <w:t>JB/T 6147</w:t>
      </w:r>
      <w:r w:rsidRPr="00946881">
        <w:rPr>
          <w:rFonts w:asciiTheme="minorEastAsia" w:eastAsiaTheme="minorEastAsia" w:hAnsiTheme="minorEastAsia" w:cs="AdobeHeitiStd-Regular" w:hint="eastAsia"/>
          <w:color w:val="000000" w:themeColor="text1"/>
          <w:kern w:val="0"/>
          <w:szCs w:val="21"/>
        </w:rPr>
        <w:t>-2007中有关5.6.1、5.6.2、5.6.4、5.6.6的规定。</w:t>
      </w:r>
    </w:p>
    <w:p w:rsidR="007C7EED" w:rsidRPr="00946881" w:rsidRDefault="007C7EED" w:rsidP="007C7EED">
      <w:pPr>
        <w:spacing w:line="340" w:lineRule="exact"/>
        <w:rPr>
          <w:rFonts w:asciiTheme="minorEastAsia" w:eastAsiaTheme="minorEastAsia" w:hAnsiTheme="minorEastAsia"/>
          <w:color w:val="000000" w:themeColor="text1"/>
          <w:szCs w:val="21"/>
        </w:rPr>
      </w:pPr>
      <w:r w:rsidRPr="00946881">
        <w:rPr>
          <w:rFonts w:ascii="黑体" w:eastAsia="黑体" w:hAnsiTheme="minorEastAsia" w:cs="AdobeHeitiStd-Regular" w:hint="eastAsia"/>
          <w:color w:val="000000" w:themeColor="text1"/>
          <w:kern w:val="0"/>
          <w:szCs w:val="21"/>
        </w:rPr>
        <w:t>８.2.3</w:t>
      </w:r>
      <w:r w:rsidRPr="00946881">
        <w:rPr>
          <w:rFonts w:asciiTheme="minorEastAsia" w:eastAsiaTheme="minorEastAsia" w:hAnsiTheme="minorEastAsia" w:cs="AdobeHeitiStd-Regular"/>
          <w:color w:val="000000" w:themeColor="text1"/>
          <w:kern w:val="0"/>
          <w:szCs w:val="21"/>
        </w:rPr>
        <w:t xml:space="preserve"> </w:t>
      </w:r>
      <w:r>
        <w:rPr>
          <w:rFonts w:asciiTheme="minorEastAsia" w:eastAsiaTheme="minorEastAsia" w:hAnsiTheme="minorEastAsia" w:cs="AdobeHeitiStd-Regular" w:hint="eastAsia"/>
          <w:color w:val="000000" w:themeColor="text1"/>
          <w:kern w:val="0"/>
          <w:szCs w:val="21"/>
        </w:rPr>
        <w:t xml:space="preserve"> </w:t>
      </w:r>
      <w:r w:rsidRPr="00946881">
        <w:rPr>
          <w:rFonts w:asciiTheme="minorEastAsia" w:eastAsiaTheme="minorEastAsia" w:hAnsiTheme="minorEastAsia" w:cs="AdobeHeitiStd-Regular" w:hint="eastAsia"/>
          <w:color w:val="000000" w:themeColor="text1"/>
          <w:kern w:val="0"/>
          <w:szCs w:val="21"/>
        </w:rPr>
        <w:t>包装箱上的收发货标志和储运图示标志应符合</w:t>
      </w:r>
      <w:r w:rsidRPr="00946881">
        <w:rPr>
          <w:rFonts w:asciiTheme="minorEastAsia" w:eastAsiaTheme="minorEastAsia" w:hAnsiTheme="minorEastAsia" w:cs="AdobeHeitiStd-Regular"/>
          <w:color w:val="000000" w:themeColor="text1"/>
          <w:kern w:val="0"/>
          <w:szCs w:val="21"/>
        </w:rPr>
        <w:t>JB</w:t>
      </w:r>
      <w:r w:rsidRPr="00946881">
        <w:rPr>
          <w:rFonts w:asciiTheme="minorEastAsia" w:eastAsiaTheme="minorEastAsia" w:hAnsiTheme="minorEastAsia" w:cs="AdobeHeitiStd-Regular" w:hint="eastAsia"/>
          <w:color w:val="000000" w:themeColor="text1"/>
          <w:kern w:val="0"/>
          <w:szCs w:val="21"/>
        </w:rPr>
        <w:t xml:space="preserve">/T </w:t>
      </w:r>
      <w:r w:rsidRPr="00946881">
        <w:rPr>
          <w:rFonts w:asciiTheme="minorEastAsia" w:eastAsiaTheme="minorEastAsia" w:hAnsiTheme="minorEastAsia" w:cs="AdobeHeitiStd-Regular"/>
          <w:color w:val="000000" w:themeColor="text1"/>
          <w:kern w:val="0"/>
          <w:szCs w:val="21"/>
        </w:rPr>
        <w:t>6147</w:t>
      </w:r>
      <w:r w:rsidRPr="00946881">
        <w:rPr>
          <w:rFonts w:asciiTheme="minorEastAsia" w:eastAsiaTheme="minorEastAsia" w:hAnsiTheme="minorEastAsia" w:cs="AdobeHeitiStd-Regular" w:hint="eastAsia"/>
          <w:color w:val="000000" w:themeColor="text1"/>
          <w:kern w:val="0"/>
          <w:szCs w:val="21"/>
        </w:rPr>
        <w:t>-2007</w:t>
      </w:r>
      <w:r w:rsidRPr="00AF0A20">
        <w:rPr>
          <w:rFonts w:asciiTheme="minorEastAsia" w:eastAsiaTheme="minorEastAsia" w:hAnsiTheme="minorEastAsia" w:cs="AdobeHeitiStd-Regular" w:hint="eastAsia"/>
          <w:color w:val="000000" w:themeColor="text1"/>
          <w:kern w:val="0"/>
          <w:szCs w:val="21"/>
        </w:rPr>
        <w:t>第</w:t>
      </w:r>
      <w:r w:rsidRPr="00AF0A20">
        <w:rPr>
          <w:rFonts w:asciiTheme="minorEastAsia" w:eastAsiaTheme="minorEastAsia" w:hAnsiTheme="minorEastAsia" w:cs="AdobeHeitiStd-Regular"/>
          <w:color w:val="000000" w:themeColor="text1"/>
          <w:kern w:val="0"/>
          <w:szCs w:val="21"/>
        </w:rPr>
        <w:t>6章</w:t>
      </w:r>
      <w:r w:rsidRPr="00946881">
        <w:rPr>
          <w:rFonts w:asciiTheme="minorEastAsia" w:eastAsiaTheme="minorEastAsia" w:hAnsiTheme="minorEastAsia" w:cs="AdobeHeitiStd-Regular" w:hint="eastAsia"/>
          <w:color w:val="000000" w:themeColor="text1"/>
          <w:kern w:val="0"/>
          <w:szCs w:val="21"/>
        </w:rPr>
        <w:t>的有关规定。</w:t>
      </w:r>
    </w:p>
    <w:p w:rsidR="007C7EED" w:rsidRPr="00946881" w:rsidRDefault="007C7EED" w:rsidP="007C7EED">
      <w:pPr>
        <w:spacing w:line="276" w:lineRule="auto"/>
        <w:rPr>
          <w:rFonts w:asciiTheme="minorEastAsia" w:eastAsiaTheme="minorEastAsia" w:hAnsiTheme="minorEastAsia"/>
          <w:color w:val="000000" w:themeColor="text1"/>
          <w:szCs w:val="21"/>
        </w:rPr>
      </w:pPr>
    </w:p>
    <w:p w:rsidR="008C0166" w:rsidRDefault="008C0166" w:rsidP="007C7EED">
      <w:pPr>
        <w:tabs>
          <w:tab w:val="left" w:pos="1755"/>
        </w:tabs>
      </w:pPr>
    </w:p>
    <w:p w:rsidR="007C7EED" w:rsidRDefault="007C7EED" w:rsidP="007C7EED">
      <w:pPr>
        <w:tabs>
          <w:tab w:val="left" w:pos="1755"/>
        </w:tabs>
      </w:pPr>
    </w:p>
    <w:p w:rsidR="007C7EED" w:rsidRPr="00946881" w:rsidRDefault="007C7EED" w:rsidP="007C7EED">
      <w:pPr>
        <w:rPr>
          <w:rFonts w:asciiTheme="minorEastAsia" w:eastAsiaTheme="minorEastAsia" w:hAnsiTheme="minorEastAsia"/>
          <w:color w:val="000000" w:themeColor="text1"/>
          <w:szCs w:val="21"/>
        </w:rPr>
      </w:pPr>
    </w:p>
    <w:p w:rsidR="007C7EED" w:rsidRPr="007C7EED" w:rsidRDefault="007C7EED" w:rsidP="00053A62">
      <w:pPr>
        <w:jc w:val="center"/>
        <w:rPr>
          <w:rFonts w:asciiTheme="minorEastAsia" w:eastAsiaTheme="minorEastAsia" w:hAnsiTheme="minorEastAsia"/>
          <w:color w:val="000000" w:themeColor="text1"/>
          <w:sz w:val="24"/>
          <w:szCs w:val="24"/>
        </w:rPr>
      </w:pPr>
      <w:r w:rsidRPr="00946881">
        <w:rPr>
          <w:rFonts w:asciiTheme="minorEastAsia" w:eastAsiaTheme="minorEastAsia" w:hAnsiTheme="minorEastAsia" w:hint="eastAsia"/>
          <w:color w:val="000000" w:themeColor="text1"/>
          <w:sz w:val="24"/>
          <w:szCs w:val="24"/>
        </w:rPr>
        <w:t>————————</w:t>
      </w:r>
    </w:p>
    <w:sectPr w:rsidR="007C7EED" w:rsidRPr="007C7EED" w:rsidSect="005345DC">
      <w:footerReference w:type="even" r:id="rId51"/>
      <w:pgSz w:w="11907" w:h="16840" w:code="9"/>
      <w:pgMar w:top="1701" w:right="1134" w:bottom="1418" w:left="1418" w:header="1418" w:footer="1134" w:gutter="0"/>
      <w:pgNumType w:start="1"/>
      <w:cols w:space="2041"/>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67F" w:rsidRDefault="00F9567F">
      <w:r>
        <w:separator/>
      </w:r>
    </w:p>
  </w:endnote>
  <w:endnote w:type="continuationSeparator" w:id="1">
    <w:p w:rsidR="00F9567F" w:rsidRDefault="00F95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wis721 Blk BT">
    <w:altName w:val="Arial Black"/>
    <w:charset w:val="00"/>
    <w:family w:val="swiss"/>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Light">
    <w:altName w:val="Arial"/>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dobeHeitiStd-Regular">
    <w:altName w:val="方正舒体"/>
    <w:panose1 w:val="00000000000000000000"/>
    <w:charset w:val="86"/>
    <w:family w:val="auto"/>
    <w:notTrueType/>
    <w:pitch w:val="default"/>
    <w:sig w:usb0="00000001" w:usb1="080E0000" w:usb2="00000010" w:usb3="00000000" w:csb0="00040000" w:csb1="00000000"/>
  </w:font>
  <w:font w:name="微软简标宋">
    <w:altName w:val="方正舒体"/>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A00002EF" w:usb1="420020EB" w:usb2="00000000" w:usb3="00000000" w:csb0="0000009F" w:csb1="00000000"/>
  </w:font>
  <w:font w:name="aCambria">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BB" w:rsidRDefault="00B242BB" w:rsidP="005345DC">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BB" w:rsidRDefault="00B242BB">
    <w:pPr>
      <w:pStyle w:val="ad"/>
      <w:ind w:firstLine="892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BB" w:rsidRDefault="00B242BB">
    <w:pPr>
      <w:pStyle w:val="ad"/>
      <w:framePr w:wrap="around" w:vAnchor="text" w:hAnchor="page" w:x="10659" w:y="32"/>
      <w:rPr>
        <w:rStyle w:val="ae"/>
      </w:rPr>
    </w:pPr>
    <w:r>
      <w:rPr>
        <w:rStyle w:val="ae"/>
      </w:rPr>
      <w:fldChar w:fldCharType="begin"/>
    </w:r>
    <w:r>
      <w:rPr>
        <w:rStyle w:val="ae"/>
      </w:rPr>
      <w:instrText xml:space="preserve">PAGE  </w:instrText>
    </w:r>
    <w:r>
      <w:rPr>
        <w:rStyle w:val="ae"/>
      </w:rPr>
      <w:fldChar w:fldCharType="separate"/>
    </w:r>
    <w:r>
      <w:rPr>
        <w:rStyle w:val="ae"/>
        <w:noProof/>
      </w:rPr>
      <w:t>I</w:t>
    </w:r>
    <w:r>
      <w:rPr>
        <w:rStyle w:val="ae"/>
      </w:rPr>
      <w:fldChar w:fldCharType="end"/>
    </w:r>
  </w:p>
  <w:p w:rsidR="00B242BB" w:rsidRDefault="00B242BB">
    <w:pPr>
      <w:pStyle w:val="ad"/>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BB" w:rsidRDefault="00B242BB" w:rsidP="005345DC">
    <w:pPr>
      <w:pStyle w:val="ad"/>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BB" w:rsidRDefault="00B242BB" w:rsidP="005345DC">
    <w:pPr>
      <w:pStyle w:val="ad"/>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separate"/>
    </w:r>
    <w:r w:rsidR="001B1F40">
      <w:rPr>
        <w:rStyle w:val="ae"/>
        <w:noProof/>
      </w:rPr>
      <w:t>I</w:t>
    </w:r>
    <w:r>
      <w:rPr>
        <w:rStyle w:val="ae"/>
      </w:rPr>
      <w:fldChar w:fldCharType="end"/>
    </w:r>
  </w:p>
  <w:p w:rsidR="00B242BB" w:rsidRDefault="00B242BB" w:rsidP="005345DC">
    <w:pPr>
      <w:pStyle w:val="ad"/>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BB" w:rsidRDefault="00B242BB" w:rsidP="005345DC">
    <w:pPr>
      <w:pStyle w:val="ad"/>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separate"/>
    </w:r>
    <w:r>
      <w:rPr>
        <w:rStyle w:val="ae"/>
        <w:noProof/>
      </w:rPr>
      <w:t>10</w:t>
    </w:r>
    <w:r>
      <w:rPr>
        <w:rStyle w:val="ae"/>
      </w:rPr>
      <w:fldChar w:fldCharType="end"/>
    </w:r>
  </w:p>
  <w:p w:rsidR="00B242BB" w:rsidRDefault="00B242BB" w:rsidP="005345DC">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67F" w:rsidRDefault="00F9567F">
      <w:r>
        <w:separator/>
      </w:r>
    </w:p>
  </w:footnote>
  <w:footnote w:type="continuationSeparator" w:id="1">
    <w:p w:rsidR="00F9567F" w:rsidRDefault="00F95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BB" w:rsidRPr="007262B1" w:rsidRDefault="00B242BB">
    <w:pPr>
      <w:pStyle w:val="af"/>
      <w:pBdr>
        <w:bottom w:val="none" w:sz="0" w:space="0" w:color="auto"/>
      </w:pBdr>
      <w:jc w:val="both"/>
      <w:rPr>
        <w:sz w:val="21"/>
        <w:szCs w:val="21"/>
      </w:rPr>
    </w:pPr>
    <w:r>
      <w:rPr>
        <w:rFonts w:eastAsia="黑体" w:hint="eastAsia"/>
        <w:b/>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BB" w:rsidRPr="001C3747" w:rsidRDefault="00B242BB" w:rsidP="001F56B3">
    <w:pPr>
      <w:pStyle w:val="af"/>
      <w:pBdr>
        <w:bottom w:val="none" w:sz="0" w:space="0" w:color="auto"/>
      </w:pBdr>
      <w:spacing w:line="200" w:lineRule="exact"/>
      <w:jc w:val="both"/>
      <w:rPr>
        <w:rFonts w:ascii="黑体" w:eastAsia="黑体"/>
        <w:sz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BB" w:rsidRDefault="00B242BB">
    <w:pPr>
      <w:pStyle w:val="af"/>
      <w:pBdr>
        <w:bottom w:val="none" w:sz="0" w:space="0" w:color="auto"/>
      </w:pBdr>
      <w:jc w:val="right"/>
    </w:pPr>
    <w:r>
      <w:rPr>
        <w:rFonts w:eastAsia="黑体" w:hint="eastAsia"/>
        <w:b/>
        <w:sz w:val="21"/>
      </w:rPr>
      <w:t xml:space="preserve">JB/T </w:t>
    </w:r>
    <w:r>
      <w:rPr>
        <w:rFonts w:ascii="黑体" w:eastAsia="黑体"/>
        <w:sz w:val="21"/>
      </w:rPr>
      <w:t>7796</w:t>
    </w:r>
    <w:r>
      <w:rPr>
        <w:rFonts w:ascii="宋体" w:hAnsi="宋体" w:hint="eastAsia"/>
        <w:sz w:val="21"/>
      </w:rPr>
      <w:t>-</w:t>
    </w:r>
    <w:r>
      <w:rPr>
        <w:rFonts w:ascii="黑体" w:eastAsia="黑体" w:hint="eastAsia"/>
        <w:sz w:val="21"/>
      </w:rPr>
      <w:t>200×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BB" w:rsidRPr="00BA5356" w:rsidRDefault="00B242BB" w:rsidP="005345DC">
    <w:pPr>
      <w:pStyle w:val="af"/>
      <w:pBdr>
        <w:bottom w:val="none" w:sz="0" w:space="0" w:color="auto"/>
      </w:pBdr>
      <w:tabs>
        <w:tab w:val="clear" w:pos="4153"/>
        <w:tab w:val="clear" w:pos="8306"/>
      </w:tabs>
      <w:ind w:right="420"/>
      <w:jc w:val="left"/>
      <w:rPr>
        <w:rFonts w:ascii="黑体" w:eastAsia="黑体" w:hAnsi="黑体"/>
        <w:sz w:val="21"/>
        <w:szCs w:val="21"/>
      </w:rPr>
    </w:pPr>
    <w:r w:rsidRPr="00BA5356">
      <w:rPr>
        <w:rFonts w:ascii="黑体" w:eastAsia="黑体" w:hAnsi="黑体" w:hint="eastAsia"/>
        <w:sz w:val="21"/>
        <w:szCs w:val="21"/>
      </w:rPr>
      <w:t>J</w:t>
    </w:r>
    <w:r w:rsidRPr="00BA5356">
      <w:rPr>
        <w:rFonts w:ascii="黑体" w:eastAsia="黑体" w:hAnsi="黑体"/>
        <w:sz w:val="21"/>
        <w:szCs w:val="21"/>
      </w:rPr>
      <w:t xml:space="preserve">B/T </w:t>
    </w:r>
    <w:r w:rsidRPr="00BA5356">
      <w:rPr>
        <w:rFonts w:ascii="黑体" w:eastAsia="黑体" w:hAnsi="黑体" w:hint="eastAsia"/>
        <w:sz w:val="21"/>
        <w:szCs w:val="21"/>
      </w:rPr>
      <w:t>××××</w:t>
    </w:r>
    <w:r w:rsidRPr="00BA5356">
      <w:rPr>
        <w:rFonts w:ascii="黑体" w:eastAsia="黑体" w:hAnsi="黑体"/>
        <w:sz w:val="21"/>
        <w:szCs w:val="21"/>
      </w:rPr>
      <w:t>—</w:t>
    </w:r>
    <w:r w:rsidRPr="00BA5356">
      <w:rPr>
        <w:rFonts w:ascii="黑体" w:eastAsia="黑体" w:hAnsi="黑体" w:hint="eastAsia"/>
        <w:sz w:val="21"/>
        <w:szCs w:val="21"/>
      </w:rPr>
      <w:t>201×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BB" w:rsidRPr="00BA5356" w:rsidRDefault="00B242BB" w:rsidP="005345DC">
    <w:pPr>
      <w:pStyle w:val="af"/>
      <w:pBdr>
        <w:bottom w:val="none" w:sz="0" w:space="0" w:color="auto"/>
      </w:pBdr>
      <w:jc w:val="left"/>
      <w:rPr>
        <w:rFonts w:ascii="黑体" w:eastAsia="黑体" w:hAnsi="黑体"/>
        <w:sz w:val="21"/>
        <w:szCs w:val="21"/>
      </w:rPr>
    </w:pPr>
    <w:r>
      <w:rPr>
        <w:rFonts w:hint="eastAsia"/>
        <w:sz w:val="21"/>
        <w:szCs w:val="21"/>
      </w:rPr>
      <w:t xml:space="preserve">                                                                     </w:t>
    </w:r>
    <w:r w:rsidRPr="00BA5356">
      <w:rPr>
        <w:rFonts w:ascii="黑体" w:eastAsia="黑体" w:hAnsi="黑体" w:hint="eastAsia"/>
        <w:sz w:val="21"/>
        <w:szCs w:val="21"/>
      </w:rPr>
      <w:t>J</w:t>
    </w:r>
    <w:r w:rsidRPr="00BA5356">
      <w:rPr>
        <w:rFonts w:ascii="黑体" w:eastAsia="黑体" w:hAnsi="黑体"/>
        <w:sz w:val="21"/>
        <w:szCs w:val="21"/>
      </w:rPr>
      <w:t xml:space="preserve">B/T </w:t>
    </w:r>
    <w:r>
      <w:rPr>
        <w:rFonts w:ascii="黑体" w:eastAsia="黑体" w:hAnsi="黑体" w:hint="eastAsia"/>
        <w:sz w:val="21"/>
        <w:szCs w:val="21"/>
      </w:rPr>
      <w:t>7796-</w:t>
    </w:r>
    <w:r w:rsidRPr="00BA5356">
      <w:rPr>
        <w:rFonts w:ascii="黑体" w:eastAsia="黑体" w:hAnsi="黑体" w:hint="eastAsia"/>
        <w:sz w:val="21"/>
        <w:szCs w:val="21"/>
      </w:rPr>
      <w:t>201×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3100"/>
    <w:multiLevelType w:val="hybridMultilevel"/>
    <w:tmpl w:val="25826AB6"/>
    <w:lvl w:ilvl="0" w:tplc="0A3CE840">
      <w:start w:val="1"/>
      <w:numFmt w:val="lowerLetter"/>
      <w:lvlText w:val="%1）"/>
      <w:lvlJc w:val="left"/>
      <w:pPr>
        <w:tabs>
          <w:tab w:val="num" w:pos="870"/>
        </w:tabs>
        <w:ind w:left="870" w:hanging="510"/>
      </w:pPr>
      <w:rPr>
        <w:rFonts w:ascii="Times New Roman" w:hAnsi="Times New Roman" w:cs="Times New Roman" w:hint="default"/>
      </w:rPr>
    </w:lvl>
    <w:lvl w:ilvl="1" w:tplc="CA8859F6">
      <w:start w:val="1"/>
      <w:numFmt w:val="decimal"/>
      <w:lvlText w:val="%2）"/>
      <w:lvlJc w:val="left"/>
      <w:pPr>
        <w:tabs>
          <w:tab w:val="num" w:pos="1140"/>
        </w:tabs>
        <w:ind w:left="1140" w:hanging="360"/>
      </w:pPr>
      <w:rPr>
        <w:rFonts w:ascii="Times New Roman" w:hAnsi="Times New Roman" w:cs="Times New Roman" w:hint="default"/>
      </w:rPr>
    </w:lvl>
    <w:lvl w:ilvl="2" w:tplc="58867CDC">
      <w:start w:val="1"/>
      <w:numFmt w:val="lowerLetter"/>
      <w:lvlText w:val="%3)"/>
      <w:lvlJc w:val="left"/>
      <w:pPr>
        <w:tabs>
          <w:tab w:val="num" w:pos="2040"/>
        </w:tabs>
        <w:ind w:left="2040" w:hanging="840"/>
      </w:pPr>
      <w:rPr>
        <w:rFonts w:hint="default"/>
      </w:rPr>
    </w:lvl>
    <w:lvl w:ilvl="3" w:tplc="26C82B12">
      <w:start w:val="6"/>
      <w:numFmt w:val="decimal"/>
      <w:lvlText w:val="%4．"/>
      <w:lvlJc w:val="left"/>
      <w:pPr>
        <w:tabs>
          <w:tab w:val="num" w:pos="1980"/>
        </w:tabs>
        <w:ind w:left="1980" w:hanging="360"/>
      </w:pPr>
      <w:rPr>
        <w:rFonts w:hint="default"/>
      </w:r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
    <w:nsid w:val="03674242"/>
    <w:multiLevelType w:val="multilevel"/>
    <w:tmpl w:val="59AC96CC"/>
    <w:lvl w:ilvl="0">
      <w:start w:val="6"/>
      <w:numFmt w:val="decimal"/>
      <w:lvlText w:val="%1"/>
      <w:lvlJc w:val="left"/>
      <w:pPr>
        <w:tabs>
          <w:tab w:val="num" w:pos="525"/>
        </w:tabs>
        <w:ind w:left="525" w:hanging="525"/>
      </w:pPr>
      <w:rPr>
        <w:rFonts w:ascii="宋体" w:hAnsi="宋体" w:hint="default"/>
      </w:rPr>
    </w:lvl>
    <w:lvl w:ilvl="1">
      <w:start w:val="9"/>
      <w:numFmt w:val="decimal"/>
      <w:lvlText w:val="%1.%2"/>
      <w:lvlJc w:val="left"/>
      <w:pPr>
        <w:tabs>
          <w:tab w:val="num" w:pos="525"/>
        </w:tabs>
        <w:ind w:left="525" w:hanging="525"/>
      </w:pPr>
      <w:rPr>
        <w:rFonts w:ascii="宋体" w:hAnsi="宋体" w:hint="default"/>
      </w:rPr>
    </w:lvl>
    <w:lvl w:ilvl="2">
      <w:start w:val="1"/>
      <w:numFmt w:val="decimal"/>
      <w:lvlText w:val="%1.%2.%3"/>
      <w:lvlJc w:val="left"/>
      <w:pPr>
        <w:tabs>
          <w:tab w:val="num" w:pos="720"/>
        </w:tabs>
        <w:ind w:left="720" w:hanging="720"/>
      </w:pPr>
      <w:rPr>
        <w:rFonts w:ascii="宋体" w:hAnsi="宋体" w:hint="default"/>
      </w:rPr>
    </w:lvl>
    <w:lvl w:ilvl="3">
      <w:start w:val="1"/>
      <w:numFmt w:val="decimal"/>
      <w:lvlText w:val="%1.%2.%3.%4"/>
      <w:lvlJc w:val="left"/>
      <w:pPr>
        <w:tabs>
          <w:tab w:val="num" w:pos="720"/>
        </w:tabs>
        <w:ind w:left="720" w:hanging="720"/>
      </w:pPr>
      <w:rPr>
        <w:rFonts w:ascii="宋体" w:hAnsi="宋体" w:hint="default"/>
      </w:rPr>
    </w:lvl>
    <w:lvl w:ilvl="4">
      <w:start w:val="1"/>
      <w:numFmt w:val="decimal"/>
      <w:lvlText w:val="%1.%2.%3.%4.%5"/>
      <w:lvlJc w:val="left"/>
      <w:pPr>
        <w:tabs>
          <w:tab w:val="num" w:pos="1080"/>
        </w:tabs>
        <w:ind w:left="1080" w:hanging="1080"/>
      </w:pPr>
      <w:rPr>
        <w:rFonts w:ascii="宋体" w:hAnsi="宋体" w:hint="default"/>
      </w:rPr>
    </w:lvl>
    <w:lvl w:ilvl="5">
      <w:start w:val="1"/>
      <w:numFmt w:val="decimal"/>
      <w:lvlText w:val="%1.%2.%3.%4.%5.%6"/>
      <w:lvlJc w:val="left"/>
      <w:pPr>
        <w:tabs>
          <w:tab w:val="num" w:pos="1080"/>
        </w:tabs>
        <w:ind w:left="1080" w:hanging="1080"/>
      </w:pPr>
      <w:rPr>
        <w:rFonts w:ascii="宋体" w:hAnsi="宋体" w:hint="default"/>
      </w:rPr>
    </w:lvl>
    <w:lvl w:ilvl="6">
      <w:start w:val="1"/>
      <w:numFmt w:val="decimal"/>
      <w:lvlText w:val="%1.%2.%3.%4.%5.%6.%7"/>
      <w:lvlJc w:val="left"/>
      <w:pPr>
        <w:tabs>
          <w:tab w:val="num" w:pos="1080"/>
        </w:tabs>
        <w:ind w:left="1080" w:hanging="1080"/>
      </w:pPr>
      <w:rPr>
        <w:rFonts w:ascii="宋体" w:hAnsi="宋体" w:hint="default"/>
      </w:rPr>
    </w:lvl>
    <w:lvl w:ilvl="7">
      <w:start w:val="1"/>
      <w:numFmt w:val="decimal"/>
      <w:lvlText w:val="%1.%2.%3.%4.%5.%6.%7.%8"/>
      <w:lvlJc w:val="left"/>
      <w:pPr>
        <w:tabs>
          <w:tab w:val="num" w:pos="1440"/>
        </w:tabs>
        <w:ind w:left="1440" w:hanging="1440"/>
      </w:pPr>
      <w:rPr>
        <w:rFonts w:ascii="宋体" w:hAnsi="宋体" w:hint="default"/>
      </w:rPr>
    </w:lvl>
    <w:lvl w:ilvl="8">
      <w:start w:val="1"/>
      <w:numFmt w:val="decimal"/>
      <w:lvlText w:val="%1.%2.%3.%4.%5.%6.%7.%8.%9"/>
      <w:lvlJc w:val="left"/>
      <w:pPr>
        <w:tabs>
          <w:tab w:val="num" w:pos="1440"/>
        </w:tabs>
        <w:ind w:left="1440" w:hanging="1440"/>
      </w:pPr>
      <w:rPr>
        <w:rFonts w:ascii="宋体" w:hAnsi="宋体" w:hint="default"/>
      </w:rPr>
    </w:lvl>
  </w:abstractNum>
  <w:abstractNum w:abstractNumId="2">
    <w:nsid w:val="04BF404F"/>
    <w:multiLevelType w:val="multilevel"/>
    <w:tmpl w:val="B4DAB6C4"/>
    <w:lvl w:ilvl="0">
      <w:start w:val="5"/>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51F1D"/>
    <w:multiLevelType w:val="multilevel"/>
    <w:tmpl w:val="BCA6AB98"/>
    <w:lvl w:ilvl="0">
      <w:start w:val="5"/>
      <w:numFmt w:val="none"/>
      <w:lvlText w:val="5.4"/>
      <w:lvlJc w:val="left"/>
      <w:pPr>
        <w:tabs>
          <w:tab w:val="num" w:pos="645"/>
        </w:tabs>
        <w:ind w:left="645" w:hanging="645"/>
      </w:pPr>
      <w:rPr>
        <w:rFonts w:hint="default"/>
        <w:b w:val="0"/>
      </w:rPr>
    </w:lvl>
    <w:lvl w:ilvl="1">
      <w:start w:val="3"/>
      <w:numFmt w:val="decimal"/>
      <w:lvlText w:val="%1.%2"/>
      <w:lvlJc w:val="left"/>
      <w:pPr>
        <w:tabs>
          <w:tab w:val="num" w:pos="645"/>
        </w:tabs>
        <w:ind w:left="645" w:hanging="645"/>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05FA6EC6"/>
    <w:multiLevelType w:val="multilevel"/>
    <w:tmpl w:val="4D6E090C"/>
    <w:lvl w:ilvl="0">
      <w:start w:val="1"/>
      <w:numFmt w:val="none"/>
      <w:lvlText w:val="5.3.2.1"/>
      <w:lvlJc w:val="left"/>
      <w:pPr>
        <w:tabs>
          <w:tab w:val="num" w:pos="0"/>
        </w:tabs>
        <w:ind w:left="425" w:hanging="425"/>
      </w:pPr>
      <w:rPr>
        <w:rFonts w:ascii="黑体" w:eastAsia="黑体" w:hAnsi="黑体" w:hint="eastAsia"/>
      </w:rPr>
    </w:lvl>
    <w:lvl w:ilvl="1">
      <w:start w:val="1"/>
      <w:numFmt w:val="decimal"/>
      <w:lvlText w:val="%1.%2"/>
      <w:lvlJc w:val="left"/>
      <w:pPr>
        <w:tabs>
          <w:tab w:val="num" w:pos="0"/>
        </w:tabs>
        <w:ind w:left="992" w:hanging="567"/>
      </w:pPr>
      <w:rPr>
        <w:rFonts w:hint="eastAsia"/>
      </w:rPr>
    </w:lvl>
    <w:lvl w:ilvl="2">
      <w:start w:val="1"/>
      <w:numFmt w:val="decimal"/>
      <w:lvlText w:val="%1.%2.%3"/>
      <w:lvlJc w:val="left"/>
      <w:pPr>
        <w:tabs>
          <w:tab w:val="num" w:pos="0"/>
        </w:tabs>
        <w:ind w:left="1418" w:hanging="567"/>
      </w:pPr>
      <w:rPr>
        <w:rFonts w:hint="eastAsia"/>
      </w:rPr>
    </w:lvl>
    <w:lvl w:ilvl="3">
      <w:start w:val="1"/>
      <w:numFmt w:val="decimal"/>
      <w:lvlText w:val="%1.%2.%3.%4"/>
      <w:lvlJc w:val="left"/>
      <w:pPr>
        <w:tabs>
          <w:tab w:val="num" w:pos="0"/>
        </w:tabs>
        <w:ind w:left="1984" w:hanging="708"/>
      </w:pPr>
      <w:rPr>
        <w:rFonts w:hint="eastAsia"/>
      </w:rPr>
    </w:lvl>
    <w:lvl w:ilvl="4">
      <w:start w:val="1"/>
      <w:numFmt w:val="decimal"/>
      <w:lvlText w:val="%1.%2.%3.%4.%5"/>
      <w:lvlJc w:val="left"/>
      <w:pPr>
        <w:tabs>
          <w:tab w:val="num" w:pos="0"/>
        </w:tabs>
        <w:ind w:left="2551" w:hanging="850"/>
      </w:pPr>
      <w:rPr>
        <w:rFonts w:hint="eastAsia"/>
      </w:rPr>
    </w:lvl>
    <w:lvl w:ilvl="5">
      <w:start w:val="1"/>
      <w:numFmt w:val="decimal"/>
      <w:lvlText w:val="%1.%2.%3.%4.%5.%6"/>
      <w:lvlJc w:val="left"/>
      <w:pPr>
        <w:tabs>
          <w:tab w:val="num" w:pos="0"/>
        </w:tabs>
        <w:ind w:left="3260" w:hanging="1134"/>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5">
    <w:nsid w:val="08AA1895"/>
    <w:multiLevelType w:val="multilevel"/>
    <w:tmpl w:val="FB0223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ascii="黑体" w:eastAsia="黑体" w:hint="eastAsia"/>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9826C62"/>
    <w:multiLevelType w:val="hybridMultilevel"/>
    <w:tmpl w:val="37EA604C"/>
    <w:lvl w:ilvl="0" w:tplc="BBFE9556">
      <w:start w:val="1"/>
      <w:numFmt w:val="lowerLetter"/>
      <w:lvlText w:val="%1）"/>
      <w:lvlJc w:val="left"/>
      <w:pPr>
        <w:tabs>
          <w:tab w:val="num" w:pos="735"/>
        </w:tabs>
        <w:ind w:left="735" w:hanging="420"/>
      </w:pPr>
      <w:rPr>
        <w:rFonts w:ascii="Times New Roman" w:eastAsia="Times New Roman" w:hAnsi="Times New Roman" w:cs="Times New Roman"/>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7">
    <w:nsid w:val="0AC439D1"/>
    <w:multiLevelType w:val="multilevel"/>
    <w:tmpl w:val="477E1FE8"/>
    <w:lvl w:ilvl="0">
      <w:start w:val="4"/>
      <w:numFmt w:val="decimal"/>
      <w:lvlText w:val="%1"/>
      <w:lvlJc w:val="left"/>
      <w:pPr>
        <w:tabs>
          <w:tab w:val="num" w:pos="360"/>
        </w:tabs>
        <w:ind w:left="360" w:hanging="360"/>
      </w:pPr>
      <w:rPr>
        <w:rFonts w:hint="default"/>
      </w:rPr>
    </w:lvl>
    <w:lvl w:ilvl="1">
      <w:start w:val="2"/>
      <w:numFmt w:val="decimal"/>
      <w:pStyle w:val="1"/>
      <w:lvlText w:val="%1.%2"/>
      <w:lvlJc w:val="left"/>
      <w:pPr>
        <w:tabs>
          <w:tab w:val="num" w:pos="360"/>
        </w:tabs>
        <w:ind w:left="360" w:hanging="360"/>
      </w:pPr>
      <w:rPr>
        <w:rFonts w:hint="default"/>
        <w:b w:val="0"/>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ascii="黑体" w:eastAsia="黑体" w:hint="eastAsia"/>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B295855"/>
    <w:multiLevelType w:val="hybridMultilevel"/>
    <w:tmpl w:val="5F7EEB22"/>
    <w:lvl w:ilvl="0" w:tplc="560A1600">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11D375D0"/>
    <w:multiLevelType w:val="multilevel"/>
    <w:tmpl w:val="34424428"/>
    <w:lvl w:ilvl="0">
      <w:start w:val="4"/>
      <w:numFmt w:val="decimal"/>
      <w:lvlText w:val="%1"/>
      <w:lvlJc w:val="left"/>
      <w:pPr>
        <w:tabs>
          <w:tab w:val="num" w:pos="525"/>
        </w:tabs>
        <w:ind w:left="525" w:hanging="525"/>
      </w:pPr>
      <w:rPr>
        <w:rFonts w:hint="default"/>
        <w:b/>
      </w:rPr>
    </w:lvl>
    <w:lvl w:ilvl="1">
      <w:start w:val="3"/>
      <w:numFmt w:val="decimal"/>
      <w:lvlText w:val="%1.%2"/>
      <w:lvlJc w:val="left"/>
      <w:pPr>
        <w:tabs>
          <w:tab w:val="num" w:pos="525"/>
        </w:tabs>
        <w:ind w:left="525" w:hanging="525"/>
      </w:pPr>
      <w:rPr>
        <w:rFonts w:hint="default"/>
        <w:b/>
      </w:rPr>
    </w:lvl>
    <w:lvl w:ilvl="2">
      <w:start w:val="3"/>
      <w:numFmt w:val="decimal"/>
      <w:lvlText w:val="%1.%2.%3"/>
      <w:lvlJc w:val="left"/>
      <w:pPr>
        <w:tabs>
          <w:tab w:val="num" w:pos="720"/>
        </w:tabs>
        <w:ind w:left="720" w:hanging="720"/>
      </w:pPr>
      <w:rPr>
        <w:rFonts w:ascii="黑体" w:eastAsia="黑体" w:hint="eastAsia"/>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87627AE"/>
    <w:multiLevelType w:val="multilevel"/>
    <w:tmpl w:val="BF188604"/>
    <w:lvl w:ilvl="0">
      <w:start w:val="5"/>
      <w:numFmt w:val="none"/>
      <w:lvlText w:val="5.5"/>
      <w:lvlJc w:val="left"/>
      <w:pPr>
        <w:tabs>
          <w:tab w:val="num" w:pos="645"/>
        </w:tabs>
        <w:ind w:left="645" w:hanging="645"/>
      </w:pPr>
      <w:rPr>
        <w:rFonts w:ascii="黑体" w:eastAsia="黑体" w:hAnsi="黑体" w:hint="eastAsia"/>
        <w:b w:val="0"/>
      </w:rPr>
    </w:lvl>
    <w:lvl w:ilvl="1">
      <w:start w:val="3"/>
      <w:numFmt w:val="decimal"/>
      <w:lvlText w:val="%1.%2"/>
      <w:lvlJc w:val="left"/>
      <w:pPr>
        <w:tabs>
          <w:tab w:val="num" w:pos="645"/>
        </w:tabs>
        <w:ind w:left="645" w:hanging="645"/>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nsid w:val="19516AC2"/>
    <w:multiLevelType w:val="hybridMultilevel"/>
    <w:tmpl w:val="5F7EEB22"/>
    <w:lvl w:ilvl="0" w:tplc="560A1600">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nsid w:val="1B287E7B"/>
    <w:multiLevelType w:val="multilevel"/>
    <w:tmpl w:val="1B9EC8F4"/>
    <w:lvl w:ilvl="0">
      <w:start w:val="5"/>
      <w:numFmt w:val="none"/>
      <w:lvlText w:val="5.4.1"/>
      <w:lvlJc w:val="left"/>
      <w:pPr>
        <w:tabs>
          <w:tab w:val="num" w:pos="645"/>
        </w:tabs>
        <w:ind w:left="645" w:hanging="645"/>
      </w:pPr>
      <w:rPr>
        <w:rFonts w:hint="default"/>
        <w:b w:val="0"/>
      </w:rPr>
    </w:lvl>
    <w:lvl w:ilvl="1">
      <w:start w:val="3"/>
      <w:numFmt w:val="decimal"/>
      <w:lvlText w:val="%1.%2"/>
      <w:lvlJc w:val="left"/>
      <w:pPr>
        <w:tabs>
          <w:tab w:val="num" w:pos="645"/>
        </w:tabs>
        <w:ind w:left="645" w:hanging="645"/>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nsid w:val="1C8D0AED"/>
    <w:multiLevelType w:val="multilevel"/>
    <w:tmpl w:val="CEAAD982"/>
    <w:lvl w:ilvl="0">
      <w:start w:val="5"/>
      <w:numFmt w:val="decimal"/>
      <w:lvlText w:val="%1"/>
      <w:lvlJc w:val="left"/>
      <w:pPr>
        <w:tabs>
          <w:tab w:val="num" w:pos="975"/>
        </w:tabs>
        <w:ind w:left="975" w:hanging="975"/>
      </w:pPr>
      <w:rPr>
        <w:rFonts w:ascii="黑体" w:eastAsia="黑体" w:hAnsi="Times New Roman" w:cs="Times New Roman" w:hint="default"/>
      </w:rPr>
    </w:lvl>
    <w:lvl w:ilvl="1">
      <w:start w:val="4"/>
      <w:numFmt w:val="decimal"/>
      <w:lvlText w:val="%1.%2"/>
      <w:lvlJc w:val="left"/>
      <w:pPr>
        <w:tabs>
          <w:tab w:val="num" w:pos="975"/>
        </w:tabs>
        <w:ind w:left="975" w:hanging="975"/>
      </w:pPr>
      <w:rPr>
        <w:rFonts w:ascii="黑体" w:eastAsia="黑体" w:hAnsi="Times New Roman" w:cs="Times New Roman" w:hint="default"/>
      </w:rPr>
    </w:lvl>
    <w:lvl w:ilvl="2">
      <w:start w:val="1"/>
      <w:numFmt w:val="decimal"/>
      <w:lvlText w:val="%1.%2.%3"/>
      <w:lvlJc w:val="left"/>
      <w:pPr>
        <w:tabs>
          <w:tab w:val="num" w:pos="975"/>
        </w:tabs>
        <w:ind w:left="975" w:hanging="975"/>
      </w:pPr>
      <w:rPr>
        <w:rFonts w:ascii="黑体" w:eastAsia="黑体" w:hAnsi="Times New Roman" w:cs="Times New Roman" w:hint="default"/>
      </w:rPr>
    </w:lvl>
    <w:lvl w:ilvl="3">
      <w:start w:val="1"/>
      <w:numFmt w:val="decimal"/>
      <w:lvlText w:val="%1.%2.%3.%4"/>
      <w:lvlJc w:val="left"/>
      <w:pPr>
        <w:tabs>
          <w:tab w:val="num" w:pos="1080"/>
        </w:tabs>
        <w:ind w:left="1080" w:hanging="1080"/>
      </w:pPr>
      <w:rPr>
        <w:rFonts w:ascii="黑体" w:eastAsia="黑体" w:hAnsi="Times New Roman" w:cs="Times New Roman" w:hint="default"/>
      </w:rPr>
    </w:lvl>
    <w:lvl w:ilvl="4">
      <w:start w:val="1"/>
      <w:numFmt w:val="decimal"/>
      <w:lvlText w:val="%1.%2.%3.%4.%5"/>
      <w:lvlJc w:val="left"/>
      <w:pPr>
        <w:tabs>
          <w:tab w:val="num" w:pos="1080"/>
        </w:tabs>
        <w:ind w:left="1080" w:hanging="1080"/>
      </w:pPr>
      <w:rPr>
        <w:rFonts w:ascii="黑体" w:eastAsia="黑体" w:hAnsi="Times New Roman" w:cs="Times New Roman" w:hint="default"/>
      </w:rPr>
    </w:lvl>
    <w:lvl w:ilvl="5">
      <w:start w:val="1"/>
      <w:numFmt w:val="decimal"/>
      <w:lvlText w:val="%1.%2.%3.%4.%5.%6"/>
      <w:lvlJc w:val="left"/>
      <w:pPr>
        <w:tabs>
          <w:tab w:val="num" w:pos="1440"/>
        </w:tabs>
        <w:ind w:left="1440" w:hanging="1440"/>
      </w:pPr>
      <w:rPr>
        <w:rFonts w:ascii="黑体" w:eastAsia="黑体" w:hAnsi="Times New Roman" w:cs="Times New Roman" w:hint="default"/>
      </w:rPr>
    </w:lvl>
    <w:lvl w:ilvl="6">
      <w:start w:val="1"/>
      <w:numFmt w:val="decimal"/>
      <w:lvlText w:val="%1.%2.%3.%4.%5.%6.%7"/>
      <w:lvlJc w:val="left"/>
      <w:pPr>
        <w:tabs>
          <w:tab w:val="num" w:pos="1440"/>
        </w:tabs>
        <w:ind w:left="1440" w:hanging="1440"/>
      </w:pPr>
      <w:rPr>
        <w:rFonts w:ascii="黑体" w:eastAsia="黑体" w:hAnsi="Times New Roman" w:cs="Times New Roman" w:hint="default"/>
      </w:rPr>
    </w:lvl>
    <w:lvl w:ilvl="7">
      <w:start w:val="1"/>
      <w:numFmt w:val="decimal"/>
      <w:lvlText w:val="%1.%2.%3.%4.%5.%6.%7.%8"/>
      <w:lvlJc w:val="left"/>
      <w:pPr>
        <w:tabs>
          <w:tab w:val="num" w:pos="1800"/>
        </w:tabs>
        <w:ind w:left="1800" w:hanging="1800"/>
      </w:pPr>
      <w:rPr>
        <w:rFonts w:ascii="黑体" w:eastAsia="黑体" w:hAnsi="Times New Roman" w:cs="Times New Roman" w:hint="default"/>
      </w:rPr>
    </w:lvl>
    <w:lvl w:ilvl="8">
      <w:start w:val="1"/>
      <w:numFmt w:val="decimal"/>
      <w:lvlText w:val="%1.%2.%3.%4.%5.%6.%7.%8.%9"/>
      <w:lvlJc w:val="left"/>
      <w:pPr>
        <w:tabs>
          <w:tab w:val="num" w:pos="1800"/>
        </w:tabs>
        <w:ind w:left="1800" w:hanging="1800"/>
      </w:pPr>
      <w:rPr>
        <w:rFonts w:ascii="黑体" w:eastAsia="黑体" w:hAnsi="Times New Roman" w:cs="Times New Roman" w:hint="default"/>
      </w:rPr>
    </w:lvl>
  </w:abstractNum>
  <w:abstractNum w:abstractNumId="14">
    <w:nsid w:val="1EB83CC0"/>
    <w:multiLevelType w:val="multilevel"/>
    <w:tmpl w:val="846CA0A2"/>
    <w:lvl w:ilvl="0">
      <w:start w:val="6"/>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ascii="黑体" w:eastAsia="黑体" w:hAnsi="Times New Roman" w:cs="Times New Roman" w:hint="eastAsia"/>
        <w:b w:val="0"/>
      </w:rPr>
    </w:lvl>
    <w:lvl w:ilvl="2">
      <w:start w:val="1"/>
      <w:numFmt w:val="decimal"/>
      <w:lvlText w:val="%1.%2.%3"/>
      <w:lvlJc w:val="left"/>
      <w:pPr>
        <w:tabs>
          <w:tab w:val="num" w:pos="720"/>
        </w:tabs>
        <w:ind w:left="720" w:hanging="720"/>
      </w:pPr>
      <w:rPr>
        <w:rFonts w:ascii="黑体" w:eastAsia="黑体" w:hAnsi="Times New Roman" w:cs="Times New Roman" w:hint="eastAsia"/>
        <w:b w:val="0"/>
      </w:rPr>
    </w:lvl>
    <w:lvl w:ilvl="3">
      <w:start w:val="1"/>
      <w:numFmt w:val="decimal"/>
      <w:lvlText w:val="%1.%2.%3.%4"/>
      <w:lvlJc w:val="left"/>
      <w:pPr>
        <w:tabs>
          <w:tab w:val="num" w:pos="720"/>
        </w:tabs>
        <w:ind w:left="720" w:hanging="720"/>
      </w:pPr>
      <w:rPr>
        <w:rFonts w:ascii="黑体" w:eastAsia="黑体" w:hint="eastAsia"/>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nsid w:val="20AC1C5E"/>
    <w:multiLevelType w:val="multilevel"/>
    <w:tmpl w:val="F12259A0"/>
    <w:lvl w:ilvl="0">
      <w:start w:val="1"/>
      <w:numFmt w:val="bullet"/>
      <w:lvlText w:val=""/>
      <w:lvlJc w:val="left"/>
      <w:pPr>
        <w:ind w:left="432" w:hanging="432"/>
      </w:pPr>
      <w:rPr>
        <w:rFonts w:ascii="Wingdings" w:hAnsi="Wingdings" w:hint="default"/>
      </w:rPr>
    </w:lvl>
    <w:lvl w:ilvl="1" w:tentative="1">
      <w:start w:val="1"/>
      <w:numFmt w:val="decimal"/>
      <w:lvlText w:val="%1.%2"/>
      <w:lvlJc w:val="left"/>
      <w:pPr>
        <w:ind w:left="576" w:hanging="576"/>
      </w:pPr>
    </w:lvl>
    <w:lvl w:ilvl="2">
      <w:start w:val="1"/>
      <w:numFmt w:val="decimal"/>
      <w:lvlText w:val="%1.%2.%3"/>
      <w:lvlJc w:val="left"/>
      <w:pPr>
        <w:ind w:left="720" w:hanging="720"/>
      </w:pPr>
    </w:lvl>
    <w:lvl w:ilvl="3" w:tentative="1">
      <w:start w:val="1"/>
      <w:numFmt w:val="decimal"/>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6">
    <w:nsid w:val="231A5CB9"/>
    <w:multiLevelType w:val="multilevel"/>
    <w:tmpl w:val="2C028FC0"/>
    <w:lvl w:ilvl="0">
      <w:start w:val="1"/>
      <w:numFmt w:val="none"/>
      <w:lvlText w:val="6.7"/>
      <w:lvlJc w:val="left"/>
      <w:pPr>
        <w:tabs>
          <w:tab w:val="num" w:pos="0"/>
        </w:tabs>
        <w:ind w:left="425" w:hanging="425"/>
      </w:pPr>
      <w:rPr>
        <w:rFonts w:ascii="黑体" w:eastAsia="黑体" w:hAnsi="黑体" w:hint="eastAsia"/>
        <w:b w:val="0"/>
      </w:rPr>
    </w:lvl>
    <w:lvl w:ilvl="1">
      <w:start w:val="1"/>
      <w:numFmt w:val="decimal"/>
      <w:lvlText w:val="%1.%2"/>
      <w:lvlJc w:val="left"/>
      <w:pPr>
        <w:tabs>
          <w:tab w:val="num" w:pos="0"/>
        </w:tabs>
        <w:ind w:left="992" w:hanging="567"/>
      </w:pPr>
      <w:rPr>
        <w:rFonts w:hint="eastAsia"/>
      </w:rPr>
    </w:lvl>
    <w:lvl w:ilvl="2">
      <w:start w:val="1"/>
      <w:numFmt w:val="decimal"/>
      <w:lvlText w:val="%1.%2.%3"/>
      <w:lvlJc w:val="left"/>
      <w:pPr>
        <w:tabs>
          <w:tab w:val="num" w:pos="0"/>
        </w:tabs>
        <w:ind w:left="1418" w:hanging="567"/>
      </w:pPr>
      <w:rPr>
        <w:rFonts w:hint="eastAsia"/>
      </w:rPr>
    </w:lvl>
    <w:lvl w:ilvl="3">
      <w:start w:val="1"/>
      <w:numFmt w:val="decimal"/>
      <w:lvlText w:val="%1.%2.%3.%4"/>
      <w:lvlJc w:val="left"/>
      <w:pPr>
        <w:tabs>
          <w:tab w:val="num" w:pos="0"/>
        </w:tabs>
        <w:ind w:left="1984" w:hanging="708"/>
      </w:pPr>
      <w:rPr>
        <w:rFonts w:hint="eastAsia"/>
      </w:rPr>
    </w:lvl>
    <w:lvl w:ilvl="4">
      <w:start w:val="1"/>
      <w:numFmt w:val="decimal"/>
      <w:lvlText w:val="%1.%2.%3.%4.%5"/>
      <w:lvlJc w:val="left"/>
      <w:pPr>
        <w:tabs>
          <w:tab w:val="num" w:pos="0"/>
        </w:tabs>
        <w:ind w:left="2551" w:hanging="850"/>
      </w:pPr>
      <w:rPr>
        <w:rFonts w:hint="eastAsia"/>
      </w:rPr>
    </w:lvl>
    <w:lvl w:ilvl="5">
      <w:start w:val="1"/>
      <w:numFmt w:val="decimal"/>
      <w:lvlText w:val="%1.%2.%3.%4.%5.%6"/>
      <w:lvlJc w:val="left"/>
      <w:pPr>
        <w:tabs>
          <w:tab w:val="num" w:pos="0"/>
        </w:tabs>
        <w:ind w:left="3260" w:hanging="1134"/>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17">
    <w:nsid w:val="265B1A1B"/>
    <w:multiLevelType w:val="multilevel"/>
    <w:tmpl w:val="101C6F96"/>
    <w:lvl w:ilvl="0">
      <w:start w:val="1"/>
      <w:numFmt w:val="none"/>
      <w:lvlText w:val="5.6.1"/>
      <w:lvlJc w:val="left"/>
      <w:pPr>
        <w:tabs>
          <w:tab w:val="num" w:pos="0"/>
        </w:tabs>
        <w:ind w:left="425" w:hanging="425"/>
      </w:pPr>
      <w:rPr>
        <w:rFonts w:ascii="黑体" w:eastAsia="黑体" w:hAnsi="黑体" w:hint="eastAsia"/>
        <w:b w:val="0"/>
      </w:rPr>
    </w:lvl>
    <w:lvl w:ilvl="1">
      <w:start w:val="1"/>
      <w:numFmt w:val="decimal"/>
      <w:lvlText w:val="%1.%2"/>
      <w:lvlJc w:val="left"/>
      <w:pPr>
        <w:tabs>
          <w:tab w:val="num" w:pos="0"/>
        </w:tabs>
        <w:ind w:left="992" w:hanging="567"/>
      </w:pPr>
      <w:rPr>
        <w:rFonts w:hint="eastAsia"/>
      </w:rPr>
    </w:lvl>
    <w:lvl w:ilvl="2">
      <w:start w:val="1"/>
      <w:numFmt w:val="decimal"/>
      <w:lvlText w:val="%1.%2.%3"/>
      <w:lvlJc w:val="left"/>
      <w:pPr>
        <w:tabs>
          <w:tab w:val="num" w:pos="0"/>
        </w:tabs>
        <w:ind w:left="1418" w:hanging="567"/>
      </w:pPr>
      <w:rPr>
        <w:rFonts w:hint="eastAsia"/>
      </w:rPr>
    </w:lvl>
    <w:lvl w:ilvl="3">
      <w:start w:val="1"/>
      <w:numFmt w:val="decimal"/>
      <w:lvlText w:val="%1.%2.%3.%4"/>
      <w:lvlJc w:val="left"/>
      <w:pPr>
        <w:tabs>
          <w:tab w:val="num" w:pos="0"/>
        </w:tabs>
        <w:ind w:left="1984" w:hanging="708"/>
      </w:pPr>
      <w:rPr>
        <w:rFonts w:hint="eastAsia"/>
      </w:rPr>
    </w:lvl>
    <w:lvl w:ilvl="4">
      <w:start w:val="1"/>
      <w:numFmt w:val="decimal"/>
      <w:lvlText w:val="%1.%2.%3.%4.%5"/>
      <w:lvlJc w:val="left"/>
      <w:pPr>
        <w:tabs>
          <w:tab w:val="num" w:pos="0"/>
        </w:tabs>
        <w:ind w:left="2551" w:hanging="850"/>
      </w:pPr>
      <w:rPr>
        <w:rFonts w:hint="eastAsia"/>
      </w:rPr>
    </w:lvl>
    <w:lvl w:ilvl="5">
      <w:start w:val="1"/>
      <w:numFmt w:val="decimal"/>
      <w:lvlText w:val="%1.%2.%3.%4.%5.%6"/>
      <w:lvlJc w:val="left"/>
      <w:pPr>
        <w:tabs>
          <w:tab w:val="num" w:pos="0"/>
        </w:tabs>
        <w:ind w:left="3260" w:hanging="1134"/>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18">
    <w:nsid w:val="26BE79EE"/>
    <w:multiLevelType w:val="multilevel"/>
    <w:tmpl w:val="5BC06BF6"/>
    <w:lvl w:ilvl="0">
      <w:start w:val="5"/>
      <w:numFmt w:val="decimal"/>
      <w:lvlText w:val="%1"/>
      <w:lvlJc w:val="left"/>
      <w:pPr>
        <w:tabs>
          <w:tab w:val="num" w:pos="0"/>
        </w:tabs>
        <w:ind w:left="525" w:hanging="525"/>
      </w:pPr>
      <w:rPr>
        <w:rFonts w:ascii="宋体" w:hAnsi="Courier New" w:cs="宋体" w:hint="default"/>
      </w:rPr>
    </w:lvl>
    <w:lvl w:ilvl="1">
      <w:start w:val="9"/>
      <w:numFmt w:val="decimal"/>
      <w:lvlText w:val="%1.12"/>
      <w:lvlJc w:val="left"/>
      <w:pPr>
        <w:tabs>
          <w:tab w:val="num" w:pos="0"/>
        </w:tabs>
        <w:ind w:left="525" w:hanging="525"/>
      </w:pPr>
      <w:rPr>
        <w:rFonts w:ascii="黑体" w:eastAsia="黑体" w:hAnsi="黑体" w:cs="宋体" w:hint="default"/>
        <w:b w:val="0"/>
      </w:rPr>
    </w:lvl>
    <w:lvl w:ilvl="2">
      <w:start w:val="2"/>
      <w:numFmt w:val="decimal"/>
      <w:lvlText w:val="%1.6.%3"/>
      <w:lvlJc w:val="left"/>
      <w:pPr>
        <w:tabs>
          <w:tab w:val="num" w:pos="0"/>
        </w:tabs>
        <w:ind w:left="720" w:hanging="720"/>
      </w:pPr>
      <w:rPr>
        <w:rFonts w:ascii="黑体" w:eastAsia="黑体" w:hAnsi="黑体" w:cs="宋体" w:hint="default"/>
        <w:b w:val="0"/>
      </w:rPr>
    </w:lvl>
    <w:lvl w:ilvl="3">
      <w:start w:val="1"/>
      <w:numFmt w:val="decimal"/>
      <w:lvlText w:val="%1.%2.%3.%4"/>
      <w:lvlJc w:val="left"/>
      <w:pPr>
        <w:tabs>
          <w:tab w:val="num" w:pos="0"/>
        </w:tabs>
        <w:ind w:left="720" w:hanging="720"/>
      </w:pPr>
      <w:rPr>
        <w:rFonts w:ascii="宋体" w:hAnsi="Courier New" w:cs="宋体" w:hint="default"/>
      </w:rPr>
    </w:lvl>
    <w:lvl w:ilvl="4">
      <w:start w:val="1"/>
      <w:numFmt w:val="decimal"/>
      <w:lvlText w:val="%1.%2.%3.%4.%5"/>
      <w:lvlJc w:val="left"/>
      <w:pPr>
        <w:tabs>
          <w:tab w:val="num" w:pos="0"/>
        </w:tabs>
        <w:ind w:left="1080" w:hanging="1080"/>
      </w:pPr>
      <w:rPr>
        <w:rFonts w:ascii="宋体" w:hAnsi="Courier New" w:cs="宋体" w:hint="default"/>
      </w:rPr>
    </w:lvl>
    <w:lvl w:ilvl="5">
      <w:start w:val="1"/>
      <w:numFmt w:val="decimal"/>
      <w:lvlText w:val="%1.%2.%3.%4.%5.%6"/>
      <w:lvlJc w:val="left"/>
      <w:pPr>
        <w:tabs>
          <w:tab w:val="num" w:pos="0"/>
        </w:tabs>
        <w:ind w:left="1080" w:hanging="1080"/>
      </w:pPr>
      <w:rPr>
        <w:rFonts w:ascii="宋体" w:hAnsi="Courier New" w:cs="宋体" w:hint="default"/>
      </w:rPr>
    </w:lvl>
    <w:lvl w:ilvl="6">
      <w:start w:val="1"/>
      <w:numFmt w:val="decimal"/>
      <w:lvlText w:val="%1.%2.%3.%4.%5.%6.%7"/>
      <w:lvlJc w:val="left"/>
      <w:pPr>
        <w:tabs>
          <w:tab w:val="num" w:pos="0"/>
        </w:tabs>
        <w:ind w:left="1080" w:hanging="1080"/>
      </w:pPr>
      <w:rPr>
        <w:rFonts w:ascii="宋体" w:hAnsi="Courier New" w:cs="宋体" w:hint="default"/>
      </w:rPr>
    </w:lvl>
    <w:lvl w:ilvl="7">
      <w:start w:val="1"/>
      <w:numFmt w:val="decimal"/>
      <w:lvlText w:val="%1.%2.%3.%4.%5.%6.%7.%8"/>
      <w:lvlJc w:val="left"/>
      <w:pPr>
        <w:tabs>
          <w:tab w:val="num" w:pos="0"/>
        </w:tabs>
        <w:ind w:left="1440" w:hanging="1440"/>
      </w:pPr>
      <w:rPr>
        <w:rFonts w:ascii="宋体" w:hAnsi="Courier New" w:cs="宋体" w:hint="default"/>
      </w:rPr>
    </w:lvl>
    <w:lvl w:ilvl="8">
      <w:start w:val="1"/>
      <w:numFmt w:val="decimal"/>
      <w:lvlText w:val="%1.%2.%3.%4.%5.%6.%7.%8.%9"/>
      <w:lvlJc w:val="left"/>
      <w:pPr>
        <w:tabs>
          <w:tab w:val="num" w:pos="0"/>
        </w:tabs>
        <w:ind w:left="1440" w:hanging="1440"/>
      </w:pPr>
      <w:rPr>
        <w:rFonts w:ascii="宋体" w:hAnsi="Courier New" w:cs="宋体" w:hint="default"/>
      </w:rPr>
    </w:lvl>
  </w:abstractNum>
  <w:abstractNum w:abstractNumId="19">
    <w:nsid w:val="26ED0E32"/>
    <w:multiLevelType w:val="multilevel"/>
    <w:tmpl w:val="FB0223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ascii="黑体" w:eastAsia="黑体" w:hint="eastAsia"/>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9BE25E4"/>
    <w:multiLevelType w:val="multilevel"/>
    <w:tmpl w:val="8AF0C15E"/>
    <w:lvl w:ilvl="0">
      <w:start w:val="5"/>
      <w:numFmt w:val="decimal"/>
      <w:lvlText w:val="%1."/>
      <w:lvlJc w:val="left"/>
      <w:pPr>
        <w:tabs>
          <w:tab w:val="num" w:pos="480"/>
        </w:tabs>
        <w:ind w:left="480" w:hanging="480"/>
      </w:pPr>
      <w:rPr>
        <w:rFonts w:hAnsi="宋体" w:hint="default"/>
      </w:rPr>
    </w:lvl>
    <w:lvl w:ilvl="1">
      <w:start w:val="6"/>
      <w:numFmt w:val="decimal"/>
      <w:lvlText w:val="%1.%2."/>
      <w:lvlJc w:val="left"/>
      <w:pPr>
        <w:tabs>
          <w:tab w:val="num" w:pos="480"/>
        </w:tabs>
        <w:ind w:left="480" w:hanging="480"/>
      </w:pPr>
      <w:rPr>
        <w:rFonts w:hAnsi="宋体" w:hint="default"/>
      </w:rPr>
    </w:lvl>
    <w:lvl w:ilvl="2">
      <w:start w:val="3"/>
      <w:numFmt w:val="decimal"/>
      <w:lvlText w:val="%1.%2.%3."/>
      <w:lvlJc w:val="left"/>
      <w:pPr>
        <w:tabs>
          <w:tab w:val="num" w:pos="720"/>
        </w:tabs>
        <w:ind w:left="720" w:hanging="720"/>
      </w:pPr>
      <w:rPr>
        <w:rFonts w:hAnsi="宋体" w:hint="default"/>
      </w:rPr>
    </w:lvl>
    <w:lvl w:ilvl="3">
      <w:start w:val="1"/>
      <w:numFmt w:val="decimal"/>
      <w:lvlText w:val="%1.%2.%3.%4."/>
      <w:lvlJc w:val="left"/>
      <w:pPr>
        <w:tabs>
          <w:tab w:val="num" w:pos="720"/>
        </w:tabs>
        <w:ind w:left="720" w:hanging="720"/>
      </w:pPr>
      <w:rPr>
        <w:rFonts w:hAnsi="宋体" w:hint="default"/>
      </w:rPr>
    </w:lvl>
    <w:lvl w:ilvl="4">
      <w:start w:val="1"/>
      <w:numFmt w:val="decimal"/>
      <w:lvlText w:val="%1.%2.%3.%4.%5."/>
      <w:lvlJc w:val="left"/>
      <w:pPr>
        <w:tabs>
          <w:tab w:val="num" w:pos="1080"/>
        </w:tabs>
        <w:ind w:left="1080" w:hanging="1080"/>
      </w:pPr>
      <w:rPr>
        <w:rFonts w:hAnsi="宋体" w:hint="default"/>
      </w:rPr>
    </w:lvl>
    <w:lvl w:ilvl="5">
      <w:start w:val="1"/>
      <w:numFmt w:val="decimal"/>
      <w:lvlText w:val="%1.%2.%3.%4.%5.%6."/>
      <w:lvlJc w:val="left"/>
      <w:pPr>
        <w:tabs>
          <w:tab w:val="num" w:pos="1080"/>
        </w:tabs>
        <w:ind w:left="1080" w:hanging="1080"/>
      </w:pPr>
      <w:rPr>
        <w:rFonts w:hAnsi="宋体" w:hint="default"/>
      </w:rPr>
    </w:lvl>
    <w:lvl w:ilvl="6">
      <w:start w:val="1"/>
      <w:numFmt w:val="decimal"/>
      <w:lvlText w:val="%1.%2.%3.%4.%5.%6.%7."/>
      <w:lvlJc w:val="left"/>
      <w:pPr>
        <w:tabs>
          <w:tab w:val="num" w:pos="1440"/>
        </w:tabs>
        <w:ind w:left="1440" w:hanging="1440"/>
      </w:pPr>
      <w:rPr>
        <w:rFonts w:hAnsi="宋体" w:hint="default"/>
      </w:rPr>
    </w:lvl>
    <w:lvl w:ilvl="7">
      <w:start w:val="1"/>
      <w:numFmt w:val="decimal"/>
      <w:lvlText w:val="%1.%2.%3.%4.%5.%6.%7.%8."/>
      <w:lvlJc w:val="left"/>
      <w:pPr>
        <w:tabs>
          <w:tab w:val="num" w:pos="1440"/>
        </w:tabs>
        <w:ind w:left="1440" w:hanging="1440"/>
      </w:pPr>
      <w:rPr>
        <w:rFonts w:hAnsi="宋体" w:hint="default"/>
      </w:rPr>
    </w:lvl>
    <w:lvl w:ilvl="8">
      <w:start w:val="1"/>
      <w:numFmt w:val="decimal"/>
      <w:lvlText w:val="%1.%2.%3.%4.%5.%6.%7.%8.%9."/>
      <w:lvlJc w:val="left"/>
      <w:pPr>
        <w:tabs>
          <w:tab w:val="num" w:pos="1440"/>
        </w:tabs>
        <w:ind w:left="1440" w:hanging="1440"/>
      </w:pPr>
      <w:rPr>
        <w:rFonts w:hAnsi="宋体" w:hint="default"/>
      </w:rPr>
    </w:lvl>
  </w:abstractNum>
  <w:abstractNum w:abstractNumId="21">
    <w:nsid w:val="34E91E66"/>
    <w:multiLevelType w:val="multilevel"/>
    <w:tmpl w:val="AEEC113A"/>
    <w:lvl w:ilvl="0">
      <w:start w:val="5"/>
      <w:numFmt w:val="decimal"/>
      <w:lvlText w:val="%1"/>
      <w:lvlJc w:val="left"/>
      <w:pPr>
        <w:tabs>
          <w:tab w:val="num" w:pos="420"/>
        </w:tabs>
        <w:ind w:left="420" w:hanging="420"/>
      </w:pPr>
      <w:rPr>
        <w:rFonts w:hAnsi="宋体" w:hint="default"/>
      </w:rPr>
    </w:lvl>
    <w:lvl w:ilvl="1">
      <w:start w:val="6"/>
      <w:numFmt w:val="decimal"/>
      <w:lvlText w:val="%1.%2"/>
      <w:lvlJc w:val="left"/>
      <w:pPr>
        <w:tabs>
          <w:tab w:val="num" w:pos="420"/>
        </w:tabs>
        <w:ind w:left="420" w:hanging="420"/>
      </w:pPr>
      <w:rPr>
        <w:rFonts w:hAnsi="宋体" w:hint="default"/>
      </w:rPr>
    </w:lvl>
    <w:lvl w:ilvl="2">
      <w:start w:val="3"/>
      <w:numFmt w:val="decimal"/>
      <w:lvlText w:val="%1.%2.%3"/>
      <w:lvlJc w:val="left"/>
      <w:pPr>
        <w:tabs>
          <w:tab w:val="num" w:pos="720"/>
        </w:tabs>
        <w:ind w:left="720" w:hanging="720"/>
      </w:pPr>
      <w:rPr>
        <w:rFonts w:hAnsi="宋体" w:hint="default"/>
      </w:rPr>
    </w:lvl>
    <w:lvl w:ilvl="3">
      <w:start w:val="1"/>
      <w:numFmt w:val="decimal"/>
      <w:lvlText w:val="%1.%2.%3.%4"/>
      <w:lvlJc w:val="left"/>
      <w:pPr>
        <w:tabs>
          <w:tab w:val="num" w:pos="720"/>
        </w:tabs>
        <w:ind w:left="720" w:hanging="720"/>
      </w:pPr>
      <w:rPr>
        <w:rFonts w:hAnsi="宋体" w:hint="default"/>
      </w:rPr>
    </w:lvl>
    <w:lvl w:ilvl="4">
      <w:start w:val="1"/>
      <w:numFmt w:val="decimal"/>
      <w:lvlText w:val="%1.%2.%3.%4.%5"/>
      <w:lvlJc w:val="left"/>
      <w:pPr>
        <w:tabs>
          <w:tab w:val="num" w:pos="1080"/>
        </w:tabs>
        <w:ind w:left="1080" w:hanging="1080"/>
      </w:pPr>
      <w:rPr>
        <w:rFonts w:hAnsi="宋体" w:hint="default"/>
      </w:rPr>
    </w:lvl>
    <w:lvl w:ilvl="5">
      <w:start w:val="1"/>
      <w:numFmt w:val="decimal"/>
      <w:lvlText w:val="%1.%2.%3.%4.%5.%6"/>
      <w:lvlJc w:val="left"/>
      <w:pPr>
        <w:tabs>
          <w:tab w:val="num" w:pos="1080"/>
        </w:tabs>
        <w:ind w:left="1080" w:hanging="1080"/>
      </w:pPr>
      <w:rPr>
        <w:rFonts w:hAnsi="宋体" w:hint="default"/>
      </w:rPr>
    </w:lvl>
    <w:lvl w:ilvl="6">
      <w:start w:val="1"/>
      <w:numFmt w:val="decimal"/>
      <w:lvlText w:val="%1.%2.%3.%4.%5.%6.%7"/>
      <w:lvlJc w:val="left"/>
      <w:pPr>
        <w:tabs>
          <w:tab w:val="num" w:pos="1080"/>
        </w:tabs>
        <w:ind w:left="1080" w:hanging="1080"/>
      </w:pPr>
      <w:rPr>
        <w:rFonts w:hAnsi="宋体" w:hint="default"/>
      </w:rPr>
    </w:lvl>
    <w:lvl w:ilvl="7">
      <w:start w:val="1"/>
      <w:numFmt w:val="decimal"/>
      <w:lvlText w:val="%1.%2.%3.%4.%5.%6.%7.%8"/>
      <w:lvlJc w:val="left"/>
      <w:pPr>
        <w:tabs>
          <w:tab w:val="num" w:pos="1440"/>
        </w:tabs>
        <w:ind w:left="1440" w:hanging="1440"/>
      </w:pPr>
      <w:rPr>
        <w:rFonts w:hAnsi="宋体" w:hint="default"/>
      </w:rPr>
    </w:lvl>
    <w:lvl w:ilvl="8">
      <w:start w:val="1"/>
      <w:numFmt w:val="decimal"/>
      <w:lvlText w:val="%1.%2.%3.%4.%5.%6.%7.%8.%9"/>
      <w:lvlJc w:val="left"/>
      <w:pPr>
        <w:tabs>
          <w:tab w:val="num" w:pos="1440"/>
        </w:tabs>
        <w:ind w:left="1440" w:hanging="1440"/>
      </w:pPr>
      <w:rPr>
        <w:rFonts w:hAnsi="宋体" w:hint="default"/>
      </w:rPr>
    </w:lvl>
  </w:abstractNum>
  <w:abstractNum w:abstractNumId="22">
    <w:nsid w:val="39FC3DB6"/>
    <w:multiLevelType w:val="multilevel"/>
    <w:tmpl w:val="38B03A78"/>
    <w:lvl w:ilvl="0">
      <w:start w:val="4"/>
      <w:numFmt w:val="decimal"/>
      <w:lvlText w:val="%1"/>
      <w:lvlJc w:val="left"/>
      <w:pPr>
        <w:tabs>
          <w:tab w:val="num" w:pos="645"/>
        </w:tabs>
        <w:ind w:left="645" w:hanging="645"/>
      </w:pPr>
      <w:rPr>
        <w:rFonts w:hint="default"/>
      </w:rPr>
    </w:lvl>
    <w:lvl w:ilvl="1">
      <w:start w:val="4"/>
      <w:numFmt w:val="decimal"/>
      <w:lvlText w:val="%1.%2"/>
      <w:lvlJc w:val="left"/>
      <w:pPr>
        <w:tabs>
          <w:tab w:val="num" w:pos="645"/>
        </w:tabs>
        <w:ind w:left="645" w:hanging="645"/>
      </w:pPr>
      <w:rPr>
        <w:rFonts w:ascii="黑体" w:eastAsia="黑体" w:hint="eastAsia"/>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ACF4C7F"/>
    <w:multiLevelType w:val="multilevel"/>
    <w:tmpl w:val="A2E8375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ascii="黑体" w:eastAsia="黑体" w:hint="eastAsia"/>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BC07528"/>
    <w:multiLevelType w:val="multilevel"/>
    <w:tmpl w:val="5D60AD68"/>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05"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5">
    <w:nsid w:val="3EF45108"/>
    <w:multiLevelType w:val="hybridMultilevel"/>
    <w:tmpl w:val="69624C16"/>
    <w:lvl w:ilvl="0" w:tplc="A76431E8">
      <w:start w:val="1"/>
      <w:numFmt w:val="lowerLetter"/>
      <w:lvlText w:val="%1)"/>
      <w:lvlJc w:val="left"/>
      <w:pPr>
        <w:tabs>
          <w:tab w:val="num" w:pos="900"/>
        </w:tabs>
        <w:ind w:left="900" w:hanging="405"/>
      </w:pPr>
      <w:rPr>
        <w:rFonts w:ascii="Times New Roman" w:hAnsi="Times New Roman" w:cs="Times New Roman" w:hint="default"/>
      </w:rPr>
    </w:lvl>
    <w:lvl w:ilvl="1" w:tplc="EDCC58FC" w:tentative="1">
      <w:start w:val="1"/>
      <w:numFmt w:val="lowerLetter"/>
      <w:lvlText w:val="%2)"/>
      <w:lvlJc w:val="left"/>
      <w:pPr>
        <w:tabs>
          <w:tab w:val="num" w:pos="1335"/>
        </w:tabs>
        <w:ind w:left="1335" w:hanging="420"/>
      </w:pPr>
    </w:lvl>
    <w:lvl w:ilvl="2" w:tplc="30E653D2" w:tentative="1">
      <w:start w:val="1"/>
      <w:numFmt w:val="lowerRoman"/>
      <w:lvlText w:val="%3."/>
      <w:lvlJc w:val="right"/>
      <w:pPr>
        <w:tabs>
          <w:tab w:val="num" w:pos="1755"/>
        </w:tabs>
        <w:ind w:left="1755" w:hanging="420"/>
      </w:pPr>
    </w:lvl>
    <w:lvl w:ilvl="3" w:tplc="210E6F7E" w:tentative="1">
      <w:start w:val="1"/>
      <w:numFmt w:val="decimal"/>
      <w:lvlText w:val="%4."/>
      <w:lvlJc w:val="left"/>
      <w:pPr>
        <w:tabs>
          <w:tab w:val="num" w:pos="2175"/>
        </w:tabs>
        <w:ind w:left="2175" w:hanging="420"/>
      </w:pPr>
    </w:lvl>
    <w:lvl w:ilvl="4" w:tplc="955EE104" w:tentative="1">
      <w:start w:val="1"/>
      <w:numFmt w:val="lowerLetter"/>
      <w:lvlText w:val="%5)"/>
      <w:lvlJc w:val="left"/>
      <w:pPr>
        <w:tabs>
          <w:tab w:val="num" w:pos="2595"/>
        </w:tabs>
        <w:ind w:left="2595" w:hanging="420"/>
      </w:pPr>
    </w:lvl>
    <w:lvl w:ilvl="5" w:tplc="DEA4D6AC" w:tentative="1">
      <w:start w:val="1"/>
      <w:numFmt w:val="lowerRoman"/>
      <w:lvlText w:val="%6."/>
      <w:lvlJc w:val="right"/>
      <w:pPr>
        <w:tabs>
          <w:tab w:val="num" w:pos="3015"/>
        </w:tabs>
        <w:ind w:left="3015" w:hanging="420"/>
      </w:pPr>
    </w:lvl>
    <w:lvl w:ilvl="6" w:tplc="41DE531A" w:tentative="1">
      <w:start w:val="1"/>
      <w:numFmt w:val="decimal"/>
      <w:lvlText w:val="%7."/>
      <w:lvlJc w:val="left"/>
      <w:pPr>
        <w:tabs>
          <w:tab w:val="num" w:pos="3435"/>
        </w:tabs>
        <w:ind w:left="3435" w:hanging="420"/>
      </w:pPr>
    </w:lvl>
    <w:lvl w:ilvl="7" w:tplc="648A5BA8" w:tentative="1">
      <w:start w:val="1"/>
      <w:numFmt w:val="lowerLetter"/>
      <w:lvlText w:val="%8)"/>
      <w:lvlJc w:val="left"/>
      <w:pPr>
        <w:tabs>
          <w:tab w:val="num" w:pos="3855"/>
        </w:tabs>
        <w:ind w:left="3855" w:hanging="420"/>
      </w:pPr>
    </w:lvl>
    <w:lvl w:ilvl="8" w:tplc="A2DECFC6" w:tentative="1">
      <w:start w:val="1"/>
      <w:numFmt w:val="lowerRoman"/>
      <w:lvlText w:val="%9."/>
      <w:lvlJc w:val="right"/>
      <w:pPr>
        <w:tabs>
          <w:tab w:val="num" w:pos="4275"/>
        </w:tabs>
        <w:ind w:left="4275" w:hanging="420"/>
      </w:pPr>
    </w:lvl>
  </w:abstractNum>
  <w:abstractNum w:abstractNumId="26">
    <w:nsid w:val="445C4178"/>
    <w:multiLevelType w:val="multilevel"/>
    <w:tmpl w:val="A9547910"/>
    <w:lvl w:ilvl="0">
      <w:start w:val="5"/>
      <w:numFmt w:val="decimal"/>
      <w:lvlText w:val="%1"/>
      <w:lvlJc w:val="left"/>
      <w:pPr>
        <w:tabs>
          <w:tab w:val="num" w:pos="1020"/>
        </w:tabs>
        <w:ind w:left="1020" w:hanging="1020"/>
      </w:pPr>
      <w:rPr>
        <w:rFonts w:hint="default"/>
      </w:rPr>
    </w:lvl>
    <w:lvl w:ilvl="1">
      <w:start w:val="3"/>
      <w:numFmt w:val="decimal"/>
      <w:lvlText w:val="%1.%2"/>
      <w:lvlJc w:val="left"/>
      <w:pPr>
        <w:tabs>
          <w:tab w:val="num" w:pos="1020"/>
        </w:tabs>
        <w:ind w:left="1020" w:hanging="1020"/>
      </w:pPr>
      <w:rPr>
        <w:rFonts w:hint="default"/>
      </w:rPr>
    </w:lvl>
    <w:lvl w:ilvl="2">
      <w:start w:val="2"/>
      <w:numFmt w:val="decimal"/>
      <w:lvlText w:val="%1.%2.%3"/>
      <w:lvlJc w:val="left"/>
      <w:pPr>
        <w:tabs>
          <w:tab w:val="num" w:pos="1020"/>
        </w:tabs>
        <w:ind w:left="1020" w:hanging="1020"/>
      </w:pPr>
      <w:rPr>
        <w:rFonts w:hint="default"/>
      </w:rPr>
    </w:lvl>
    <w:lvl w:ilvl="3">
      <w:start w:val="2"/>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5AD4F86"/>
    <w:multiLevelType w:val="multilevel"/>
    <w:tmpl w:val="967CBE48"/>
    <w:lvl w:ilvl="0">
      <w:start w:val="8"/>
      <w:numFmt w:val="decimal"/>
      <w:lvlText w:val="%1"/>
      <w:lvlJc w:val="left"/>
      <w:pPr>
        <w:tabs>
          <w:tab w:val="num" w:pos="645"/>
        </w:tabs>
        <w:ind w:left="645" w:hanging="645"/>
      </w:pPr>
      <w:rPr>
        <w:rFonts w:hint="default"/>
      </w:rPr>
    </w:lvl>
    <w:lvl w:ilvl="1">
      <w:start w:val="1"/>
      <w:numFmt w:val="decimal"/>
      <w:lvlText w:val="8.%2"/>
      <w:lvlJc w:val="left"/>
      <w:pPr>
        <w:tabs>
          <w:tab w:val="num" w:pos="645"/>
        </w:tabs>
        <w:ind w:left="645" w:hanging="645"/>
      </w:pPr>
      <w:rPr>
        <w:rFonts w:ascii="黑体" w:eastAsia="黑体" w:hint="eastAsia"/>
        <w:b w:val="0"/>
      </w:rPr>
    </w:lvl>
    <w:lvl w:ilvl="2">
      <w:start w:val="1"/>
      <w:numFmt w:val="decimal"/>
      <w:lvlText w:val="8.%2.%3"/>
      <w:lvlJc w:val="left"/>
      <w:pPr>
        <w:tabs>
          <w:tab w:val="num" w:pos="720"/>
        </w:tabs>
        <w:ind w:left="720" w:hanging="720"/>
      </w:pPr>
      <w:rPr>
        <w:rFonts w:ascii="黑体" w:eastAsia="黑体" w:hint="eastAsia"/>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45E526E0"/>
    <w:multiLevelType w:val="hybridMultilevel"/>
    <w:tmpl w:val="C9E4BA88"/>
    <w:lvl w:ilvl="0" w:tplc="116000C8">
      <w:start w:val="1"/>
      <w:numFmt w:val="decimal"/>
      <w:lvlText w:val="%1）"/>
      <w:lvlJc w:val="left"/>
      <w:pPr>
        <w:ind w:left="1860" w:hanging="36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29">
    <w:nsid w:val="4D922852"/>
    <w:multiLevelType w:val="hybridMultilevel"/>
    <w:tmpl w:val="F570695E"/>
    <w:lvl w:ilvl="0" w:tplc="2BBEA2EE">
      <w:start w:val="1"/>
      <w:numFmt w:val="decimal"/>
      <w:lvlText w:val="%1"/>
      <w:lvlJc w:val="left"/>
      <w:pPr>
        <w:tabs>
          <w:tab w:val="num" w:pos="360"/>
        </w:tabs>
        <w:ind w:left="360" w:hanging="360"/>
      </w:pPr>
      <w:rPr>
        <w:rFonts w:hint="default"/>
        <w:b w:val="0"/>
      </w:rPr>
    </w:lvl>
    <w:lvl w:ilvl="1" w:tplc="F79CBFE2">
      <w:start w:val="1"/>
      <w:numFmt w:val="lowerLetter"/>
      <w:lvlText w:val="%2)"/>
      <w:lvlJc w:val="left"/>
      <w:pPr>
        <w:tabs>
          <w:tab w:val="num" w:pos="840"/>
        </w:tabs>
        <w:ind w:left="840" w:hanging="420"/>
      </w:pPr>
    </w:lvl>
    <w:lvl w:ilvl="2" w:tplc="D3E8EC2C">
      <w:start w:val="1"/>
      <w:numFmt w:val="lowerRoman"/>
      <w:lvlText w:val="%3."/>
      <w:lvlJc w:val="right"/>
      <w:pPr>
        <w:tabs>
          <w:tab w:val="num" w:pos="1260"/>
        </w:tabs>
        <w:ind w:left="1260" w:hanging="420"/>
      </w:pPr>
    </w:lvl>
    <w:lvl w:ilvl="3" w:tplc="11DEDFC2" w:tentative="1">
      <w:start w:val="1"/>
      <w:numFmt w:val="decimal"/>
      <w:lvlText w:val="%4."/>
      <w:lvlJc w:val="left"/>
      <w:pPr>
        <w:tabs>
          <w:tab w:val="num" w:pos="1680"/>
        </w:tabs>
        <w:ind w:left="1680" w:hanging="420"/>
      </w:pPr>
    </w:lvl>
    <w:lvl w:ilvl="4" w:tplc="D602BAAC" w:tentative="1">
      <w:start w:val="1"/>
      <w:numFmt w:val="lowerLetter"/>
      <w:lvlText w:val="%5)"/>
      <w:lvlJc w:val="left"/>
      <w:pPr>
        <w:tabs>
          <w:tab w:val="num" w:pos="2100"/>
        </w:tabs>
        <w:ind w:left="2100" w:hanging="420"/>
      </w:pPr>
    </w:lvl>
    <w:lvl w:ilvl="5" w:tplc="F510F7CE" w:tentative="1">
      <w:start w:val="1"/>
      <w:numFmt w:val="lowerRoman"/>
      <w:lvlText w:val="%6."/>
      <w:lvlJc w:val="right"/>
      <w:pPr>
        <w:tabs>
          <w:tab w:val="num" w:pos="2520"/>
        </w:tabs>
        <w:ind w:left="2520" w:hanging="420"/>
      </w:pPr>
    </w:lvl>
    <w:lvl w:ilvl="6" w:tplc="51664048" w:tentative="1">
      <w:start w:val="1"/>
      <w:numFmt w:val="decimal"/>
      <w:lvlText w:val="%7."/>
      <w:lvlJc w:val="left"/>
      <w:pPr>
        <w:tabs>
          <w:tab w:val="num" w:pos="2940"/>
        </w:tabs>
        <w:ind w:left="2940" w:hanging="420"/>
      </w:pPr>
    </w:lvl>
    <w:lvl w:ilvl="7" w:tplc="79F89256" w:tentative="1">
      <w:start w:val="1"/>
      <w:numFmt w:val="lowerLetter"/>
      <w:lvlText w:val="%8)"/>
      <w:lvlJc w:val="left"/>
      <w:pPr>
        <w:tabs>
          <w:tab w:val="num" w:pos="3360"/>
        </w:tabs>
        <w:ind w:left="3360" w:hanging="420"/>
      </w:pPr>
    </w:lvl>
    <w:lvl w:ilvl="8" w:tplc="6B121CCA" w:tentative="1">
      <w:start w:val="1"/>
      <w:numFmt w:val="lowerRoman"/>
      <w:lvlText w:val="%9."/>
      <w:lvlJc w:val="right"/>
      <w:pPr>
        <w:tabs>
          <w:tab w:val="num" w:pos="3780"/>
        </w:tabs>
        <w:ind w:left="3780" w:hanging="420"/>
      </w:pPr>
    </w:lvl>
  </w:abstractNum>
  <w:abstractNum w:abstractNumId="30">
    <w:nsid w:val="52070E4F"/>
    <w:multiLevelType w:val="multilevel"/>
    <w:tmpl w:val="E5B2A510"/>
    <w:lvl w:ilvl="0">
      <w:start w:val="5"/>
      <w:numFmt w:val="decimal"/>
      <w:lvlText w:val="%1.6"/>
      <w:lvlJc w:val="left"/>
      <w:pPr>
        <w:tabs>
          <w:tab w:val="num" w:pos="0"/>
        </w:tabs>
        <w:ind w:left="360" w:hanging="360"/>
      </w:pPr>
      <w:rPr>
        <w:rFonts w:ascii="黑体" w:eastAsia="黑体" w:hAnsi="黑体" w:hint="default"/>
      </w:rPr>
    </w:lvl>
    <w:lvl w:ilvl="1">
      <w:start w:val="8"/>
      <w:numFmt w:val="decimal"/>
      <w:lvlText w:val="%1.10"/>
      <w:lvlJc w:val="left"/>
      <w:pPr>
        <w:tabs>
          <w:tab w:val="num" w:pos="0"/>
        </w:tabs>
        <w:ind w:left="360" w:hanging="360"/>
      </w:pPr>
      <w:rPr>
        <w:rFonts w:ascii="黑体" w:eastAsia="黑体" w:hAnsi="黑体" w:hint="default"/>
        <w:b w:val="0"/>
      </w:rPr>
    </w:lvl>
    <w:lvl w:ilvl="2">
      <w:start w:val="1"/>
      <w:numFmt w:val="decimal"/>
      <w:lvlText w:val="%1.%2.%3"/>
      <w:lvlJc w:val="left"/>
      <w:pPr>
        <w:tabs>
          <w:tab w:val="num" w:pos="0"/>
        </w:tabs>
        <w:ind w:left="720" w:hanging="720"/>
      </w:pPr>
      <w:rPr>
        <w:rFonts w:ascii="Courier New" w:hAnsi="Courier New" w:hint="default"/>
      </w:rPr>
    </w:lvl>
    <w:lvl w:ilvl="3">
      <w:start w:val="1"/>
      <w:numFmt w:val="decimal"/>
      <w:lvlText w:val="%1.%2.%3.%4"/>
      <w:lvlJc w:val="left"/>
      <w:pPr>
        <w:tabs>
          <w:tab w:val="num" w:pos="0"/>
        </w:tabs>
        <w:ind w:left="720" w:hanging="720"/>
      </w:pPr>
      <w:rPr>
        <w:rFonts w:ascii="Courier New" w:hAnsi="Courier New" w:hint="default"/>
      </w:rPr>
    </w:lvl>
    <w:lvl w:ilvl="4">
      <w:start w:val="1"/>
      <w:numFmt w:val="decimal"/>
      <w:lvlText w:val="%1.%2.%3.%4.%5"/>
      <w:lvlJc w:val="left"/>
      <w:pPr>
        <w:tabs>
          <w:tab w:val="num" w:pos="0"/>
        </w:tabs>
        <w:ind w:left="1080" w:hanging="1080"/>
      </w:pPr>
      <w:rPr>
        <w:rFonts w:ascii="Courier New" w:hAnsi="Courier New" w:hint="default"/>
      </w:rPr>
    </w:lvl>
    <w:lvl w:ilvl="5">
      <w:start w:val="1"/>
      <w:numFmt w:val="decimal"/>
      <w:lvlText w:val="%1.%2.%3.%4.%5.%6"/>
      <w:lvlJc w:val="left"/>
      <w:pPr>
        <w:tabs>
          <w:tab w:val="num" w:pos="0"/>
        </w:tabs>
        <w:ind w:left="1080" w:hanging="1080"/>
      </w:pPr>
      <w:rPr>
        <w:rFonts w:ascii="Courier New" w:hAnsi="Courier New" w:hint="default"/>
      </w:rPr>
    </w:lvl>
    <w:lvl w:ilvl="6">
      <w:start w:val="1"/>
      <w:numFmt w:val="decimal"/>
      <w:lvlText w:val="%1.%2.%3.%4.%5.%6.%7"/>
      <w:lvlJc w:val="left"/>
      <w:pPr>
        <w:tabs>
          <w:tab w:val="num" w:pos="0"/>
        </w:tabs>
        <w:ind w:left="1080" w:hanging="1080"/>
      </w:pPr>
      <w:rPr>
        <w:rFonts w:ascii="Courier New" w:hAnsi="Courier New" w:hint="default"/>
      </w:rPr>
    </w:lvl>
    <w:lvl w:ilvl="7">
      <w:start w:val="1"/>
      <w:numFmt w:val="decimal"/>
      <w:lvlText w:val="%1.%2.%3.%4.%5.%6.%7.%8"/>
      <w:lvlJc w:val="left"/>
      <w:pPr>
        <w:tabs>
          <w:tab w:val="num" w:pos="0"/>
        </w:tabs>
        <w:ind w:left="1440" w:hanging="1440"/>
      </w:pPr>
      <w:rPr>
        <w:rFonts w:ascii="Courier New" w:hAnsi="Courier New" w:hint="default"/>
      </w:rPr>
    </w:lvl>
    <w:lvl w:ilvl="8">
      <w:start w:val="1"/>
      <w:numFmt w:val="decimal"/>
      <w:lvlText w:val="%1.%2.%3.%4.%5.%6.%7.%8.%9"/>
      <w:lvlJc w:val="left"/>
      <w:pPr>
        <w:tabs>
          <w:tab w:val="num" w:pos="0"/>
        </w:tabs>
        <w:ind w:left="1440" w:hanging="1440"/>
      </w:pPr>
      <w:rPr>
        <w:rFonts w:ascii="Courier New" w:hAnsi="Courier New" w:hint="default"/>
      </w:rPr>
    </w:lvl>
  </w:abstractNum>
  <w:abstractNum w:abstractNumId="31">
    <w:nsid w:val="57B6342A"/>
    <w:multiLevelType w:val="multilevel"/>
    <w:tmpl w:val="FE1AD278"/>
    <w:lvl w:ilvl="0">
      <w:start w:val="6"/>
      <w:numFmt w:val="decimal"/>
      <w:lvlText w:val="%1"/>
      <w:lvlJc w:val="left"/>
      <w:pPr>
        <w:tabs>
          <w:tab w:val="num" w:pos="525"/>
        </w:tabs>
        <w:ind w:left="525" w:hanging="525"/>
      </w:pPr>
      <w:rPr>
        <w:rFonts w:ascii="宋体" w:hAnsi="Courier New" w:cs="宋体" w:hint="default"/>
      </w:rPr>
    </w:lvl>
    <w:lvl w:ilvl="1">
      <w:start w:val="8"/>
      <w:numFmt w:val="decimal"/>
      <w:lvlText w:val="%1.%2"/>
      <w:lvlJc w:val="left"/>
      <w:pPr>
        <w:tabs>
          <w:tab w:val="num" w:pos="525"/>
        </w:tabs>
        <w:ind w:left="525" w:hanging="525"/>
      </w:pPr>
      <w:rPr>
        <w:rFonts w:ascii="宋体" w:hAnsi="Courier New" w:cs="宋体" w:hint="default"/>
      </w:rPr>
    </w:lvl>
    <w:lvl w:ilvl="2">
      <w:start w:val="5"/>
      <w:numFmt w:val="decimal"/>
      <w:lvlText w:val="%1.%2.%3"/>
      <w:lvlJc w:val="left"/>
      <w:pPr>
        <w:tabs>
          <w:tab w:val="num" w:pos="720"/>
        </w:tabs>
        <w:ind w:left="720" w:hanging="720"/>
      </w:pPr>
      <w:rPr>
        <w:rFonts w:ascii="宋体" w:hAnsi="Courier New" w:cs="宋体" w:hint="default"/>
      </w:rPr>
    </w:lvl>
    <w:lvl w:ilvl="3">
      <w:start w:val="1"/>
      <w:numFmt w:val="decimal"/>
      <w:lvlText w:val="%1.%2.%3.%4"/>
      <w:lvlJc w:val="left"/>
      <w:pPr>
        <w:tabs>
          <w:tab w:val="num" w:pos="720"/>
        </w:tabs>
        <w:ind w:left="720" w:hanging="720"/>
      </w:pPr>
      <w:rPr>
        <w:rFonts w:ascii="宋体" w:hAnsi="Courier New" w:cs="宋体" w:hint="default"/>
      </w:rPr>
    </w:lvl>
    <w:lvl w:ilvl="4">
      <w:start w:val="1"/>
      <w:numFmt w:val="decimal"/>
      <w:lvlText w:val="%1.%2.%3.%4.%5"/>
      <w:lvlJc w:val="left"/>
      <w:pPr>
        <w:tabs>
          <w:tab w:val="num" w:pos="1080"/>
        </w:tabs>
        <w:ind w:left="1080" w:hanging="1080"/>
      </w:pPr>
      <w:rPr>
        <w:rFonts w:ascii="宋体" w:hAnsi="Courier New" w:cs="宋体" w:hint="default"/>
      </w:rPr>
    </w:lvl>
    <w:lvl w:ilvl="5">
      <w:start w:val="1"/>
      <w:numFmt w:val="decimal"/>
      <w:lvlText w:val="%1.%2.%3.%4.%5.%6"/>
      <w:lvlJc w:val="left"/>
      <w:pPr>
        <w:tabs>
          <w:tab w:val="num" w:pos="1080"/>
        </w:tabs>
        <w:ind w:left="1080" w:hanging="1080"/>
      </w:pPr>
      <w:rPr>
        <w:rFonts w:ascii="宋体" w:hAnsi="Courier New" w:cs="宋体" w:hint="default"/>
      </w:rPr>
    </w:lvl>
    <w:lvl w:ilvl="6">
      <w:start w:val="1"/>
      <w:numFmt w:val="decimal"/>
      <w:lvlText w:val="%1.%2.%3.%4.%5.%6.%7"/>
      <w:lvlJc w:val="left"/>
      <w:pPr>
        <w:tabs>
          <w:tab w:val="num" w:pos="1080"/>
        </w:tabs>
        <w:ind w:left="1080" w:hanging="1080"/>
      </w:pPr>
      <w:rPr>
        <w:rFonts w:ascii="宋体" w:hAnsi="Courier New" w:cs="宋体" w:hint="default"/>
      </w:rPr>
    </w:lvl>
    <w:lvl w:ilvl="7">
      <w:start w:val="1"/>
      <w:numFmt w:val="decimal"/>
      <w:lvlText w:val="%1.%2.%3.%4.%5.%6.%7.%8"/>
      <w:lvlJc w:val="left"/>
      <w:pPr>
        <w:tabs>
          <w:tab w:val="num" w:pos="1440"/>
        </w:tabs>
        <w:ind w:left="1440" w:hanging="1440"/>
      </w:pPr>
      <w:rPr>
        <w:rFonts w:ascii="宋体" w:hAnsi="Courier New" w:cs="宋体" w:hint="default"/>
      </w:rPr>
    </w:lvl>
    <w:lvl w:ilvl="8">
      <w:start w:val="1"/>
      <w:numFmt w:val="decimal"/>
      <w:lvlText w:val="%1.%2.%3.%4.%5.%6.%7.%8.%9"/>
      <w:lvlJc w:val="left"/>
      <w:pPr>
        <w:tabs>
          <w:tab w:val="num" w:pos="1440"/>
        </w:tabs>
        <w:ind w:left="1440" w:hanging="1440"/>
      </w:pPr>
      <w:rPr>
        <w:rFonts w:ascii="宋体" w:hAnsi="Courier New" w:cs="宋体" w:hint="default"/>
      </w:rPr>
    </w:lvl>
  </w:abstractNum>
  <w:abstractNum w:abstractNumId="32">
    <w:nsid w:val="613274B2"/>
    <w:multiLevelType w:val="hybridMultilevel"/>
    <w:tmpl w:val="F7366750"/>
    <w:lvl w:ilvl="0" w:tplc="A544A5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4E619F8"/>
    <w:multiLevelType w:val="multilevel"/>
    <w:tmpl w:val="8AE882B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ascii="黑体" w:eastAsia="黑体" w:hint="eastAsia"/>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68D02CE"/>
    <w:multiLevelType w:val="hybridMultilevel"/>
    <w:tmpl w:val="3D86C2A8"/>
    <w:lvl w:ilvl="0" w:tplc="482E9CF0">
      <w:start w:val="1"/>
      <w:numFmt w:val="lowerLetter"/>
      <w:lvlText w:val="%1)"/>
      <w:lvlJc w:val="left"/>
      <w:pPr>
        <w:tabs>
          <w:tab w:val="num" w:pos="810"/>
        </w:tabs>
        <w:ind w:left="810" w:hanging="390"/>
      </w:pPr>
      <w:rPr>
        <w:rFonts w:hint="default"/>
      </w:rPr>
    </w:lvl>
    <w:lvl w:ilvl="1" w:tplc="4786666A">
      <w:start w:val="1"/>
      <w:numFmt w:val="lowerLetter"/>
      <w:lvlText w:val="%2)"/>
      <w:lvlJc w:val="left"/>
      <w:pPr>
        <w:tabs>
          <w:tab w:val="num" w:pos="1230"/>
        </w:tabs>
        <w:ind w:left="1230" w:hanging="390"/>
      </w:pPr>
      <w:rPr>
        <w:rFonts w:hint="default"/>
      </w:rPr>
    </w:lvl>
    <w:lvl w:ilvl="2" w:tplc="56F0CD52" w:tentative="1">
      <w:start w:val="1"/>
      <w:numFmt w:val="lowerRoman"/>
      <w:lvlText w:val="%3."/>
      <w:lvlJc w:val="right"/>
      <w:pPr>
        <w:tabs>
          <w:tab w:val="num" w:pos="1680"/>
        </w:tabs>
        <w:ind w:left="1680" w:hanging="420"/>
      </w:pPr>
    </w:lvl>
    <w:lvl w:ilvl="3" w:tplc="81180C74" w:tentative="1">
      <w:start w:val="1"/>
      <w:numFmt w:val="decimal"/>
      <w:lvlText w:val="%4."/>
      <w:lvlJc w:val="left"/>
      <w:pPr>
        <w:tabs>
          <w:tab w:val="num" w:pos="2100"/>
        </w:tabs>
        <w:ind w:left="2100" w:hanging="420"/>
      </w:pPr>
    </w:lvl>
    <w:lvl w:ilvl="4" w:tplc="1F5460BE" w:tentative="1">
      <w:start w:val="1"/>
      <w:numFmt w:val="lowerLetter"/>
      <w:lvlText w:val="%5)"/>
      <w:lvlJc w:val="left"/>
      <w:pPr>
        <w:tabs>
          <w:tab w:val="num" w:pos="2520"/>
        </w:tabs>
        <w:ind w:left="2520" w:hanging="420"/>
      </w:pPr>
    </w:lvl>
    <w:lvl w:ilvl="5" w:tplc="CC64C170" w:tentative="1">
      <w:start w:val="1"/>
      <w:numFmt w:val="lowerRoman"/>
      <w:lvlText w:val="%6."/>
      <w:lvlJc w:val="right"/>
      <w:pPr>
        <w:tabs>
          <w:tab w:val="num" w:pos="2940"/>
        </w:tabs>
        <w:ind w:left="2940" w:hanging="420"/>
      </w:pPr>
    </w:lvl>
    <w:lvl w:ilvl="6" w:tplc="86D6222A" w:tentative="1">
      <w:start w:val="1"/>
      <w:numFmt w:val="decimal"/>
      <w:lvlText w:val="%7."/>
      <w:lvlJc w:val="left"/>
      <w:pPr>
        <w:tabs>
          <w:tab w:val="num" w:pos="3360"/>
        </w:tabs>
        <w:ind w:left="3360" w:hanging="420"/>
      </w:pPr>
    </w:lvl>
    <w:lvl w:ilvl="7" w:tplc="FA44C66C" w:tentative="1">
      <w:start w:val="1"/>
      <w:numFmt w:val="lowerLetter"/>
      <w:lvlText w:val="%8)"/>
      <w:lvlJc w:val="left"/>
      <w:pPr>
        <w:tabs>
          <w:tab w:val="num" w:pos="3780"/>
        </w:tabs>
        <w:ind w:left="3780" w:hanging="420"/>
      </w:pPr>
    </w:lvl>
    <w:lvl w:ilvl="8" w:tplc="C786ECA4" w:tentative="1">
      <w:start w:val="1"/>
      <w:numFmt w:val="lowerRoman"/>
      <w:lvlText w:val="%9."/>
      <w:lvlJc w:val="right"/>
      <w:pPr>
        <w:tabs>
          <w:tab w:val="num" w:pos="4200"/>
        </w:tabs>
        <w:ind w:left="4200" w:hanging="420"/>
      </w:pPr>
    </w:lvl>
  </w:abstractNum>
  <w:abstractNum w:abstractNumId="35">
    <w:nsid w:val="673B12B1"/>
    <w:multiLevelType w:val="multilevel"/>
    <w:tmpl w:val="B1C8BEA6"/>
    <w:lvl w:ilvl="0">
      <w:start w:val="1"/>
      <w:numFmt w:val="none"/>
      <w:lvlText w:val="8.2.3"/>
      <w:lvlJc w:val="left"/>
      <w:pPr>
        <w:tabs>
          <w:tab w:val="num" w:pos="0"/>
        </w:tabs>
        <w:ind w:left="425" w:hanging="425"/>
      </w:pPr>
      <w:rPr>
        <w:rFonts w:ascii="黑体" w:eastAsia="黑体" w:hint="eastAsia"/>
        <w:b w:val="0"/>
      </w:rPr>
    </w:lvl>
    <w:lvl w:ilvl="1">
      <w:start w:val="1"/>
      <w:numFmt w:val="decimal"/>
      <w:lvlText w:val="%1.%2"/>
      <w:lvlJc w:val="left"/>
      <w:pPr>
        <w:tabs>
          <w:tab w:val="num" w:pos="0"/>
        </w:tabs>
        <w:ind w:left="992" w:hanging="567"/>
      </w:pPr>
      <w:rPr>
        <w:rFonts w:hint="eastAsia"/>
      </w:rPr>
    </w:lvl>
    <w:lvl w:ilvl="2">
      <w:start w:val="1"/>
      <w:numFmt w:val="decimal"/>
      <w:lvlText w:val="%1.%2.%3"/>
      <w:lvlJc w:val="left"/>
      <w:pPr>
        <w:tabs>
          <w:tab w:val="num" w:pos="0"/>
        </w:tabs>
        <w:ind w:left="1418" w:hanging="567"/>
      </w:pPr>
      <w:rPr>
        <w:rFonts w:hint="eastAsia"/>
      </w:rPr>
    </w:lvl>
    <w:lvl w:ilvl="3">
      <w:start w:val="1"/>
      <w:numFmt w:val="decimal"/>
      <w:lvlText w:val="%1.%2.%3.%4"/>
      <w:lvlJc w:val="left"/>
      <w:pPr>
        <w:tabs>
          <w:tab w:val="num" w:pos="0"/>
        </w:tabs>
        <w:ind w:left="1984" w:hanging="708"/>
      </w:pPr>
      <w:rPr>
        <w:rFonts w:hint="eastAsia"/>
      </w:rPr>
    </w:lvl>
    <w:lvl w:ilvl="4">
      <w:start w:val="1"/>
      <w:numFmt w:val="decimal"/>
      <w:lvlText w:val="%1.%2.%3.%4.%5"/>
      <w:lvlJc w:val="left"/>
      <w:pPr>
        <w:tabs>
          <w:tab w:val="num" w:pos="0"/>
        </w:tabs>
        <w:ind w:left="2551" w:hanging="850"/>
      </w:pPr>
      <w:rPr>
        <w:rFonts w:hint="eastAsia"/>
      </w:rPr>
    </w:lvl>
    <w:lvl w:ilvl="5">
      <w:start w:val="1"/>
      <w:numFmt w:val="decimal"/>
      <w:lvlText w:val="%1.%2.%3.%4.%5.%6"/>
      <w:lvlJc w:val="left"/>
      <w:pPr>
        <w:tabs>
          <w:tab w:val="num" w:pos="0"/>
        </w:tabs>
        <w:ind w:left="3260" w:hanging="1134"/>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36">
    <w:nsid w:val="67A57DC3"/>
    <w:multiLevelType w:val="multilevel"/>
    <w:tmpl w:val="57D8805C"/>
    <w:lvl w:ilvl="0">
      <w:start w:val="6"/>
      <w:numFmt w:val="decimal"/>
      <w:lvlText w:val="%1"/>
      <w:lvlJc w:val="left"/>
      <w:pPr>
        <w:tabs>
          <w:tab w:val="num" w:pos="360"/>
        </w:tabs>
        <w:ind w:left="360" w:hanging="360"/>
      </w:pPr>
      <w:rPr>
        <w:rFonts w:hint="default"/>
        <w:b w:val="0"/>
      </w:rPr>
    </w:lvl>
    <w:lvl w:ilvl="1">
      <w:start w:val="8"/>
      <w:numFmt w:val="decimal"/>
      <w:isLgl/>
      <w:lvlText w:val="%1.%2"/>
      <w:lvlJc w:val="left"/>
      <w:pPr>
        <w:tabs>
          <w:tab w:val="num" w:pos="525"/>
        </w:tabs>
        <w:ind w:left="525" w:hanging="525"/>
      </w:pPr>
      <w:rPr>
        <w:rFonts w:ascii="宋体" w:hAnsi="Courier New" w:cs="宋体" w:hint="default"/>
      </w:rPr>
    </w:lvl>
    <w:lvl w:ilvl="2">
      <w:start w:val="2"/>
      <w:numFmt w:val="decimal"/>
      <w:isLgl/>
      <w:lvlText w:val="%1.%2.%3"/>
      <w:lvlJc w:val="left"/>
      <w:pPr>
        <w:tabs>
          <w:tab w:val="num" w:pos="720"/>
        </w:tabs>
        <w:ind w:left="720" w:hanging="720"/>
      </w:pPr>
      <w:rPr>
        <w:rFonts w:ascii="宋体" w:hAnsi="Courier New" w:cs="宋体" w:hint="default"/>
      </w:rPr>
    </w:lvl>
    <w:lvl w:ilvl="3">
      <w:start w:val="1"/>
      <w:numFmt w:val="decimal"/>
      <w:isLgl/>
      <w:lvlText w:val="%1.%2.%3.%4"/>
      <w:lvlJc w:val="left"/>
      <w:pPr>
        <w:tabs>
          <w:tab w:val="num" w:pos="720"/>
        </w:tabs>
        <w:ind w:left="720" w:hanging="720"/>
      </w:pPr>
      <w:rPr>
        <w:rFonts w:ascii="宋体" w:hAnsi="Courier New" w:cs="宋体" w:hint="default"/>
      </w:rPr>
    </w:lvl>
    <w:lvl w:ilvl="4">
      <w:start w:val="1"/>
      <w:numFmt w:val="decimal"/>
      <w:isLgl/>
      <w:lvlText w:val="%1.%2.%3.%4.%5"/>
      <w:lvlJc w:val="left"/>
      <w:pPr>
        <w:tabs>
          <w:tab w:val="num" w:pos="1080"/>
        </w:tabs>
        <w:ind w:left="1080" w:hanging="1080"/>
      </w:pPr>
      <w:rPr>
        <w:rFonts w:ascii="宋体" w:hAnsi="Courier New" w:cs="宋体" w:hint="default"/>
      </w:rPr>
    </w:lvl>
    <w:lvl w:ilvl="5">
      <w:start w:val="1"/>
      <w:numFmt w:val="decimal"/>
      <w:isLgl/>
      <w:lvlText w:val="%1.%2.%3.%4.%5.%6"/>
      <w:lvlJc w:val="left"/>
      <w:pPr>
        <w:tabs>
          <w:tab w:val="num" w:pos="1080"/>
        </w:tabs>
        <w:ind w:left="1080" w:hanging="1080"/>
      </w:pPr>
      <w:rPr>
        <w:rFonts w:ascii="宋体" w:hAnsi="Courier New" w:cs="宋体" w:hint="default"/>
      </w:rPr>
    </w:lvl>
    <w:lvl w:ilvl="6">
      <w:start w:val="1"/>
      <w:numFmt w:val="decimal"/>
      <w:isLgl/>
      <w:lvlText w:val="%1.%2.%3.%4.%5.%6.%7"/>
      <w:lvlJc w:val="left"/>
      <w:pPr>
        <w:tabs>
          <w:tab w:val="num" w:pos="1080"/>
        </w:tabs>
        <w:ind w:left="1080" w:hanging="1080"/>
      </w:pPr>
      <w:rPr>
        <w:rFonts w:ascii="宋体" w:hAnsi="Courier New" w:cs="宋体" w:hint="default"/>
      </w:rPr>
    </w:lvl>
    <w:lvl w:ilvl="7">
      <w:start w:val="1"/>
      <w:numFmt w:val="decimal"/>
      <w:isLgl/>
      <w:lvlText w:val="%1.%2.%3.%4.%5.%6.%7.%8"/>
      <w:lvlJc w:val="left"/>
      <w:pPr>
        <w:tabs>
          <w:tab w:val="num" w:pos="1440"/>
        </w:tabs>
        <w:ind w:left="1440" w:hanging="1440"/>
      </w:pPr>
      <w:rPr>
        <w:rFonts w:ascii="宋体" w:hAnsi="Courier New" w:cs="宋体" w:hint="default"/>
      </w:rPr>
    </w:lvl>
    <w:lvl w:ilvl="8">
      <w:start w:val="1"/>
      <w:numFmt w:val="decimal"/>
      <w:isLgl/>
      <w:lvlText w:val="%1.%2.%3.%4.%5.%6.%7.%8.%9"/>
      <w:lvlJc w:val="left"/>
      <w:pPr>
        <w:tabs>
          <w:tab w:val="num" w:pos="1440"/>
        </w:tabs>
        <w:ind w:left="1440" w:hanging="1440"/>
      </w:pPr>
      <w:rPr>
        <w:rFonts w:ascii="宋体" w:hAnsi="Courier New" w:cs="宋体" w:hint="default"/>
      </w:rPr>
    </w:lvl>
  </w:abstractNum>
  <w:abstractNum w:abstractNumId="37">
    <w:nsid w:val="68637C56"/>
    <w:multiLevelType w:val="multilevel"/>
    <w:tmpl w:val="8CC2794C"/>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69634ECE"/>
    <w:multiLevelType w:val="hybridMultilevel"/>
    <w:tmpl w:val="5F7EEB22"/>
    <w:lvl w:ilvl="0" w:tplc="A6E423DE">
      <w:start w:val="1"/>
      <w:numFmt w:val="lowerLetter"/>
      <w:lvlText w:val="%1）"/>
      <w:lvlJc w:val="left"/>
      <w:pPr>
        <w:tabs>
          <w:tab w:val="num" w:pos="786"/>
        </w:tabs>
        <w:ind w:left="786" w:hanging="360"/>
      </w:pPr>
      <w:rPr>
        <w:rFonts w:hint="default"/>
      </w:rPr>
    </w:lvl>
    <w:lvl w:ilvl="1" w:tplc="5D54B6F4" w:tentative="1">
      <w:start w:val="1"/>
      <w:numFmt w:val="lowerLetter"/>
      <w:lvlText w:val="%2)"/>
      <w:lvlJc w:val="left"/>
      <w:pPr>
        <w:tabs>
          <w:tab w:val="num" w:pos="1260"/>
        </w:tabs>
        <w:ind w:left="1260" w:hanging="420"/>
      </w:pPr>
    </w:lvl>
    <w:lvl w:ilvl="2" w:tplc="4F12CD6A" w:tentative="1">
      <w:start w:val="1"/>
      <w:numFmt w:val="lowerRoman"/>
      <w:lvlText w:val="%3."/>
      <w:lvlJc w:val="right"/>
      <w:pPr>
        <w:tabs>
          <w:tab w:val="num" w:pos="1680"/>
        </w:tabs>
        <w:ind w:left="1680" w:hanging="420"/>
      </w:pPr>
    </w:lvl>
    <w:lvl w:ilvl="3" w:tplc="0A328310" w:tentative="1">
      <w:start w:val="1"/>
      <w:numFmt w:val="decimal"/>
      <w:lvlText w:val="%4."/>
      <w:lvlJc w:val="left"/>
      <w:pPr>
        <w:tabs>
          <w:tab w:val="num" w:pos="2100"/>
        </w:tabs>
        <w:ind w:left="2100" w:hanging="420"/>
      </w:pPr>
    </w:lvl>
    <w:lvl w:ilvl="4" w:tplc="A566B784" w:tentative="1">
      <w:start w:val="1"/>
      <w:numFmt w:val="lowerLetter"/>
      <w:lvlText w:val="%5)"/>
      <w:lvlJc w:val="left"/>
      <w:pPr>
        <w:tabs>
          <w:tab w:val="num" w:pos="2520"/>
        </w:tabs>
        <w:ind w:left="2520" w:hanging="420"/>
      </w:pPr>
    </w:lvl>
    <w:lvl w:ilvl="5" w:tplc="F76A228E" w:tentative="1">
      <w:start w:val="1"/>
      <w:numFmt w:val="lowerRoman"/>
      <w:lvlText w:val="%6."/>
      <w:lvlJc w:val="right"/>
      <w:pPr>
        <w:tabs>
          <w:tab w:val="num" w:pos="2940"/>
        </w:tabs>
        <w:ind w:left="2940" w:hanging="420"/>
      </w:pPr>
    </w:lvl>
    <w:lvl w:ilvl="6" w:tplc="0E703738" w:tentative="1">
      <w:start w:val="1"/>
      <w:numFmt w:val="decimal"/>
      <w:lvlText w:val="%7."/>
      <w:lvlJc w:val="left"/>
      <w:pPr>
        <w:tabs>
          <w:tab w:val="num" w:pos="3360"/>
        </w:tabs>
        <w:ind w:left="3360" w:hanging="420"/>
      </w:pPr>
    </w:lvl>
    <w:lvl w:ilvl="7" w:tplc="D3D2AB90" w:tentative="1">
      <w:start w:val="1"/>
      <w:numFmt w:val="lowerLetter"/>
      <w:lvlText w:val="%8)"/>
      <w:lvlJc w:val="left"/>
      <w:pPr>
        <w:tabs>
          <w:tab w:val="num" w:pos="3780"/>
        </w:tabs>
        <w:ind w:left="3780" w:hanging="420"/>
      </w:pPr>
    </w:lvl>
    <w:lvl w:ilvl="8" w:tplc="28EAFBAC" w:tentative="1">
      <w:start w:val="1"/>
      <w:numFmt w:val="lowerRoman"/>
      <w:lvlText w:val="%9."/>
      <w:lvlJc w:val="right"/>
      <w:pPr>
        <w:tabs>
          <w:tab w:val="num" w:pos="4200"/>
        </w:tabs>
        <w:ind w:left="4200" w:hanging="420"/>
      </w:pPr>
    </w:lvl>
  </w:abstractNum>
  <w:abstractNum w:abstractNumId="39">
    <w:nsid w:val="6CEA2025"/>
    <w:multiLevelType w:val="multilevel"/>
    <w:tmpl w:val="222C67C8"/>
    <w:lvl w:ilvl="0">
      <w:start w:val="1"/>
      <w:numFmt w:val="none"/>
      <w:pStyle w:val="a"/>
      <w:suff w:val="nothing"/>
      <w:lvlText w:val="%1"/>
      <w:lvlJc w:val="left"/>
      <w:pPr>
        <w:ind w:left="0" w:firstLine="0"/>
      </w:pPr>
      <w:rPr>
        <w:rFonts w:ascii="Times New Roman" w:eastAsia="黑体" w:hAnsi="Times New Roman" w:hint="default"/>
        <w:b/>
        <w:i w:val="0"/>
        <w:color w:val="000000"/>
        <w:sz w:val="32"/>
        <w:szCs w:val="32"/>
        <w:u w:val="none"/>
      </w:rPr>
    </w:lvl>
    <w:lvl w:ilvl="1">
      <w:start w:val="1"/>
      <w:numFmt w:val="decimal"/>
      <w:pStyle w:val="a0"/>
      <w:suff w:val="nothing"/>
      <w:lvlText w:val="%1%2　"/>
      <w:lvlJc w:val="left"/>
      <w:pPr>
        <w:ind w:left="105"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0">
    <w:nsid w:val="6E6F6693"/>
    <w:multiLevelType w:val="multilevel"/>
    <w:tmpl w:val="B4C203B8"/>
    <w:lvl w:ilvl="0">
      <w:start w:val="1"/>
      <w:numFmt w:val="none"/>
      <w:lvlText w:val="5.7"/>
      <w:lvlJc w:val="left"/>
      <w:pPr>
        <w:tabs>
          <w:tab w:val="num" w:pos="0"/>
        </w:tabs>
        <w:ind w:left="425" w:hanging="425"/>
      </w:pPr>
      <w:rPr>
        <w:rFonts w:ascii="黑体" w:eastAsia="黑体" w:hAnsi="黑体" w:hint="eastAsia"/>
        <w:b w:val="0"/>
      </w:rPr>
    </w:lvl>
    <w:lvl w:ilvl="1">
      <w:start w:val="1"/>
      <w:numFmt w:val="decimal"/>
      <w:lvlText w:val="%1.%2"/>
      <w:lvlJc w:val="left"/>
      <w:pPr>
        <w:tabs>
          <w:tab w:val="num" w:pos="0"/>
        </w:tabs>
        <w:ind w:left="992" w:hanging="567"/>
      </w:pPr>
      <w:rPr>
        <w:rFonts w:hint="eastAsia"/>
      </w:rPr>
    </w:lvl>
    <w:lvl w:ilvl="2">
      <w:start w:val="1"/>
      <w:numFmt w:val="decimal"/>
      <w:lvlText w:val="%1.%2.%3"/>
      <w:lvlJc w:val="left"/>
      <w:pPr>
        <w:tabs>
          <w:tab w:val="num" w:pos="0"/>
        </w:tabs>
        <w:ind w:left="1418" w:hanging="567"/>
      </w:pPr>
      <w:rPr>
        <w:rFonts w:hint="eastAsia"/>
      </w:rPr>
    </w:lvl>
    <w:lvl w:ilvl="3">
      <w:start w:val="1"/>
      <w:numFmt w:val="decimal"/>
      <w:lvlText w:val="%1.%2.%3.%4"/>
      <w:lvlJc w:val="left"/>
      <w:pPr>
        <w:tabs>
          <w:tab w:val="num" w:pos="0"/>
        </w:tabs>
        <w:ind w:left="1984" w:hanging="708"/>
      </w:pPr>
      <w:rPr>
        <w:rFonts w:hint="eastAsia"/>
      </w:rPr>
    </w:lvl>
    <w:lvl w:ilvl="4">
      <w:start w:val="1"/>
      <w:numFmt w:val="decimal"/>
      <w:lvlText w:val="%1.%2.%3.%4.%5"/>
      <w:lvlJc w:val="left"/>
      <w:pPr>
        <w:tabs>
          <w:tab w:val="num" w:pos="0"/>
        </w:tabs>
        <w:ind w:left="2551" w:hanging="850"/>
      </w:pPr>
      <w:rPr>
        <w:rFonts w:hint="eastAsia"/>
      </w:rPr>
    </w:lvl>
    <w:lvl w:ilvl="5">
      <w:start w:val="1"/>
      <w:numFmt w:val="decimal"/>
      <w:lvlText w:val="%1.%2.%3.%4.%5.%6"/>
      <w:lvlJc w:val="left"/>
      <w:pPr>
        <w:tabs>
          <w:tab w:val="num" w:pos="0"/>
        </w:tabs>
        <w:ind w:left="3260" w:hanging="1134"/>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41">
    <w:nsid w:val="6FD74CD7"/>
    <w:multiLevelType w:val="hybridMultilevel"/>
    <w:tmpl w:val="31444AFA"/>
    <w:lvl w:ilvl="0" w:tplc="560A1600">
      <w:start w:val="3"/>
      <w:numFmt w:val="lowerLetter"/>
      <w:lvlText w:val="%1)"/>
      <w:lvlJc w:val="left"/>
      <w:pPr>
        <w:tabs>
          <w:tab w:val="num" w:pos="855"/>
        </w:tabs>
        <w:ind w:left="855" w:hanging="360"/>
      </w:pPr>
      <w:rPr>
        <w:rFonts w:ascii="宋体" w:hAnsi="宋体" w:cs="宋体" w:hint="default"/>
      </w:rPr>
    </w:lvl>
    <w:lvl w:ilvl="1" w:tplc="04090019" w:tentative="1">
      <w:start w:val="1"/>
      <w:numFmt w:val="lowerLetter"/>
      <w:lvlText w:val="%2)"/>
      <w:lvlJc w:val="left"/>
      <w:pPr>
        <w:tabs>
          <w:tab w:val="num" w:pos="1335"/>
        </w:tabs>
        <w:ind w:left="1335" w:hanging="420"/>
      </w:pPr>
    </w:lvl>
    <w:lvl w:ilvl="2" w:tplc="0409001B" w:tentative="1">
      <w:start w:val="1"/>
      <w:numFmt w:val="lowerRoman"/>
      <w:lvlText w:val="%3."/>
      <w:lvlJc w:val="righ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9" w:tentative="1">
      <w:start w:val="1"/>
      <w:numFmt w:val="lowerLetter"/>
      <w:lvlText w:val="%5)"/>
      <w:lvlJc w:val="left"/>
      <w:pPr>
        <w:tabs>
          <w:tab w:val="num" w:pos="2595"/>
        </w:tabs>
        <w:ind w:left="2595" w:hanging="420"/>
      </w:pPr>
    </w:lvl>
    <w:lvl w:ilvl="5" w:tplc="0409001B" w:tentative="1">
      <w:start w:val="1"/>
      <w:numFmt w:val="lowerRoman"/>
      <w:lvlText w:val="%6."/>
      <w:lvlJc w:val="righ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9" w:tentative="1">
      <w:start w:val="1"/>
      <w:numFmt w:val="lowerLetter"/>
      <w:lvlText w:val="%8)"/>
      <w:lvlJc w:val="left"/>
      <w:pPr>
        <w:tabs>
          <w:tab w:val="num" w:pos="3855"/>
        </w:tabs>
        <w:ind w:left="3855" w:hanging="420"/>
      </w:pPr>
    </w:lvl>
    <w:lvl w:ilvl="8" w:tplc="0409001B" w:tentative="1">
      <w:start w:val="1"/>
      <w:numFmt w:val="lowerRoman"/>
      <w:lvlText w:val="%9."/>
      <w:lvlJc w:val="right"/>
      <w:pPr>
        <w:tabs>
          <w:tab w:val="num" w:pos="4275"/>
        </w:tabs>
        <w:ind w:left="4275" w:hanging="420"/>
      </w:pPr>
    </w:lvl>
  </w:abstractNum>
  <w:abstractNum w:abstractNumId="42">
    <w:nsid w:val="704B466A"/>
    <w:multiLevelType w:val="multilevel"/>
    <w:tmpl w:val="5D60AD68"/>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05"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3">
    <w:nsid w:val="7E6A7449"/>
    <w:multiLevelType w:val="multilevel"/>
    <w:tmpl w:val="5D60AD68"/>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05"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4">
    <w:nsid w:val="7ED0523C"/>
    <w:multiLevelType w:val="multilevel"/>
    <w:tmpl w:val="26061CAE"/>
    <w:lvl w:ilvl="0">
      <w:start w:val="5"/>
      <w:numFmt w:val="decimal"/>
      <w:lvlText w:val="%1"/>
      <w:lvlJc w:val="left"/>
      <w:pPr>
        <w:tabs>
          <w:tab w:val="num" w:pos="960"/>
        </w:tabs>
        <w:ind w:left="960" w:hanging="960"/>
      </w:pPr>
      <w:rPr>
        <w:rFonts w:ascii="黑体" w:eastAsia="黑体" w:hint="default"/>
      </w:rPr>
    </w:lvl>
    <w:lvl w:ilvl="1">
      <w:start w:val="3"/>
      <w:numFmt w:val="decimal"/>
      <w:lvlText w:val="%1.%2"/>
      <w:lvlJc w:val="left"/>
      <w:pPr>
        <w:tabs>
          <w:tab w:val="num" w:pos="960"/>
        </w:tabs>
        <w:ind w:left="960" w:hanging="960"/>
      </w:pPr>
      <w:rPr>
        <w:rFonts w:ascii="黑体" w:eastAsia="黑体" w:hint="default"/>
      </w:rPr>
    </w:lvl>
    <w:lvl w:ilvl="2">
      <w:start w:val="2"/>
      <w:numFmt w:val="decimal"/>
      <w:lvlText w:val="%1.%2.%3"/>
      <w:lvlJc w:val="left"/>
      <w:pPr>
        <w:tabs>
          <w:tab w:val="num" w:pos="960"/>
        </w:tabs>
        <w:ind w:left="960" w:hanging="960"/>
      </w:pPr>
      <w:rPr>
        <w:rFonts w:ascii="黑体" w:eastAsia="黑体" w:hint="default"/>
      </w:rPr>
    </w:lvl>
    <w:lvl w:ilvl="3">
      <w:start w:val="3"/>
      <w:numFmt w:val="decimal"/>
      <w:lvlText w:val="%1.%2.%3.%4"/>
      <w:lvlJc w:val="left"/>
      <w:pPr>
        <w:tabs>
          <w:tab w:val="num" w:pos="960"/>
        </w:tabs>
        <w:ind w:left="960" w:hanging="960"/>
      </w:pPr>
      <w:rPr>
        <w:rFonts w:ascii="黑体" w:eastAsia="黑体" w:hint="default"/>
      </w:rPr>
    </w:lvl>
    <w:lvl w:ilvl="4">
      <w:start w:val="1"/>
      <w:numFmt w:val="decimal"/>
      <w:lvlText w:val="%1.%2.%3.%4.%5"/>
      <w:lvlJc w:val="left"/>
      <w:pPr>
        <w:tabs>
          <w:tab w:val="num" w:pos="1080"/>
        </w:tabs>
        <w:ind w:left="1080" w:hanging="1080"/>
      </w:pPr>
      <w:rPr>
        <w:rFonts w:ascii="黑体" w:eastAsia="黑体" w:hint="default"/>
      </w:rPr>
    </w:lvl>
    <w:lvl w:ilvl="5">
      <w:start w:val="1"/>
      <w:numFmt w:val="decimal"/>
      <w:lvlText w:val="%1.%2.%3.%4.%5.%6"/>
      <w:lvlJc w:val="left"/>
      <w:pPr>
        <w:tabs>
          <w:tab w:val="num" w:pos="1080"/>
        </w:tabs>
        <w:ind w:left="1080" w:hanging="1080"/>
      </w:pPr>
      <w:rPr>
        <w:rFonts w:ascii="黑体" w:eastAsia="黑体" w:hint="default"/>
      </w:rPr>
    </w:lvl>
    <w:lvl w:ilvl="6">
      <w:start w:val="1"/>
      <w:numFmt w:val="decimal"/>
      <w:lvlText w:val="%1.%2.%3.%4.%5.%6.%7"/>
      <w:lvlJc w:val="left"/>
      <w:pPr>
        <w:tabs>
          <w:tab w:val="num" w:pos="1080"/>
        </w:tabs>
        <w:ind w:left="1080" w:hanging="1080"/>
      </w:pPr>
      <w:rPr>
        <w:rFonts w:ascii="黑体" w:eastAsia="黑体" w:hint="default"/>
      </w:rPr>
    </w:lvl>
    <w:lvl w:ilvl="7">
      <w:start w:val="1"/>
      <w:numFmt w:val="decimal"/>
      <w:lvlText w:val="%1.%2.%3.%4.%5.%6.%7.%8"/>
      <w:lvlJc w:val="left"/>
      <w:pPr>
        <w:tabs>
          <w:tab w:val="num" w:pos="1440"/>
        </w:tabs>
        <w:ind w:left="1440" w:hanging="1440"/>
      </w:pPr>
      <w:rPr>
        <w:rFonts w:ascii="黑体" w:eastAsia="黑体" w:hint="default"/>
      </w:rPr>
    </w:lvl>
    <w:lvl w:ilvl="8">
      <w:start w:val="1"/>
      <w:numFmt w:val="decimal"/>
      <w:lvlText w:val="%1.%2.%3.%4.%5.%6.%7.%8.%9"/>
      <w:lvlJc w:val="left"/>
      <w:pPr>
        <w:tabs>
          <w:tab w:val="num" w:pos="1440"/>
        </w:tabs>
        <w:ind w:left="1440" w:hanging="1440"/>
      </w:pPr>
      <w:rPr>
        <w:rFonts w:ascii="黑体" w:eastAsia="黑体" w:hint="default"/>
      </w:rPr>
    </w:lvl>
  </w:abstractNum>
  <w:num w:numId="1">
    <w:abstractNumId w:val="39"/>
  </w:num>
  <w:num w:numId="2">
    <w:abstractNumId w:val="25"/>
  </w:num>
  <w:num w:numId="3">
    <w:abstractNumId w:val="27"/>
  </w:num>
  <w:num w:numId="4">
    <w:abstractNumId w:val="11"/>
  </w:num>
  <w:num w:numId="5">
    <w:abstractNumId w:val="3"/>
  </w:num>
  <w:num w:numId="6">
    <w:abstractNumId w:val="12"/>
  </w:num>
  <w:num w:numId="7">
    <w:abstractNumId w:val="10"/>
  </w:num>
  <w:num w:numId="8">
    <w:abstractNumId w:val="35"/>
  </w:num>
  <w:num w:numId="9">
    <w:abstractNumId w:val="29"/>
  </w:num>
  <w:num w:numId="10">
    <w:abstractNumId w:val="4"/>
  </w:num>
  <w:num w:numId="11">
    <w:abstractNumId w:val="17"/>
  </w:num>
  <w:num w:numId="12">
    <w:abstractNumId w:val="18"/>
  </w:num>
  <w:num w:numId="13">
    <w:abstractNumId w:val="30"/>
  </w:num>
  <w:num w:numId="14">
    <w:abstractNumId w:val="40"/>
  </w:num>
  <w:num w:numId="15">
    <w:abstractNumId w:val="36"/>
  </w:num>
  <w:num w:numId="16">
    <w:abstractNumId w:val="13"/>
  </w:num>
  <w:num w:numId="17">
    <w:abstractNumId w:val="0"/>
  </w:num>
  <w:num w:numId="18">
    <w:abstractNumId w:val="14"/>
  </w:num>
  <w:num w:numId="19">
    <w:abstractNumId w:val="6"/>
  </w:num>
  <w:num w:numId="20">
    <w:abstractNumId w:val="23"/>
  </w:num>
  <w:num w:numId="21">
    <w:abstractNumId w:val="16"/>
  </w:num>
  <w:num w:numId="22">
    <w:abstractNumId w:val="31"/>
  </w:num>
  <w:num w:numId="23">
    <w:abstractNumId w:val="1"/>
  </w:num>
  <w:num w:numId="24">
    <w:abstractNumId w:val="5"/>
  </w:num>
  <w:num w:numId="25">
    <w:abstractNumId w:val="33"/>
  </w:num>
  <w:num w:numId="26">
    <w:abstractNumId w:val="7"/>
  </w:num>
  <w:num w:numId="27">
    <w:abstractNumId w:val="26"/>
  </w:num>
  <w:num w:numId="28">
    <w:abstractNumId w:val="44"/>
  </w:num>
  <w:num w:numId="29">
    <w:abstractNumId w:val="19"/>
  </w:num>
  <w:num w:numId="30">
    <w:abstractNumId w:val="41"/>
  </w:num>
  <w:num w:numId="31">
    <w:abstractNumId w:val="21"/>
  </w:num>
  <w:num w:numId="32">
    <w:abstractNumId w:val="20"/>
  </w:num>
  <w:num w:numId="33">
    <w:abstractNumId w:val="2"/>
  </w:num>
  <w:num w:numId="34">
    <w:abstractNumId w:val="42"/>
  </w:num>
  <w:num w:numId="35">
    <w:abstractNumId w:val="43"/>
  </w:num>
  <w:num w:numId="36">
    <w:abstractNumId w:val="24"/>
  </w:num>
  <w:num w:numId="37">
    <w:abstractNumId w:val="32"/>
  </w:num>
  <w:num w:numId="38">
    <w:abstractNumId w:val="8"/>
  </w:num>
  <w:num w:numId="39">
    <w:abstractNumId w:val="38"/>
  </w:num>
  <w:num w:numId="40">
    <w:abstractNumId w:val="28"/>
  </w:num>
  <w:num w:numId="41">
    <w:abstractNumId w:val="37"/>
  </w:num>
  <w:num w:numId="42">
    <w:abstractNumId w:val="34"/>
  </w:num>
  <w:num w:numId="43">
    <w:abstractNumId w:val="22"/>
  </w:num>
  <w:num w:numId="44">
    <w:abstractNumId w:val="9"/>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8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5FB4"/>
    <w:rsid w:val="0000669E"/>
    <w:rsid w:val="000072D6"/>
    <w:rsid w:val="00011E60"/>
    <w:rsid w:val="00016A92"/>
    <w:rsid w:val="00016BB0"/>
    <w:rsid w:val="0002137D"/>
    <w:rsid w:val="00021CF7"/>
    <w:rsid w:val="000236E7"/>
    <w:rsid w:val="00033910"/>
    <w:rsid w:val="00033CB1"/>
    <w:rsid w:val="000343AF"/>
    <w:rsid w:val="00035C45"/>
    <w:rsid w:val="000361E9"/>
    <w:rsid w:val="000405DF"/>
    <w:rsid w:val="0004184C"/>
    <w:rsid w:val="0004407E"/>
    <w:rsid w:val="0004444E"/>
    <w:rsid w:val="00045401"/>
    <w:rsid w:val="00046FE5"/>
    <w:rsid w:val="0004766A"/>
    <w:rsid w:val="000538B8"/>
    <w:rsid w:val="00053A62"/>
    <w:rsid w:val="0005510C"/>
    <w:rsid w:val="00055E10"/>
    <w:rsid w:val="00056C34"/>
    <w:rsid w:val="00063472"/>
    <w:rsid w:val="00064816"/>
    <w:rsid w:val="000649E5"/>
    <w:rsid w:val="00072D91"/>
    <w:rsid w:val="00074400"/>
    <w:rsid w:val="00080656"/>
    <w:rsid w:val="00081822"/>
    <w:rsid w:val="0008394E"/>
    <w:rsid w:val="00087D3B"/>
    <w:rsid w:val="00090914"/>
    <w:rsid w:val="000A0528"/>
    <w:rsid w:val="000A120A"/>
    <w:rsid w:val="000A2F6F"/>
    <w:rsid w:val="000A3B90"/>
    <w:rsid w:val="000A5DFC"/>
    <w:rsid w:val="000B2889"/>
    <w:rsid w:val="000B2912"/>
    <w:rsid w:val="000B3C25"/>
    <w:rsid w:val="000B6D03"/>
    <w:rsid w:val="000B742A"/>
    <w:rsid w:val="000C1ED4"/>
    <w:rsid w:val="000C45BC"/>
    <w:rsid w:val="000C540E"/>
    <w:rsid w:val="000D22E0"/>
    <w:rsid w:val="000D471B"/>
    <w:rsid w:val="000D7184"/>
    <w:rsid w:val="000D7F36"/>
    <w:rsid w:val="000E04C3"/>
    <w:rsid w:val="000E4E91"/>
    <w:rsid w:val="000F2F55"/>
    <w:rsid w:val="000F5907"/>
    <w:rsid w:val="000F725E"/>
    <w:rsid w:val="00103631"/>
    <w:rsid w:val="00116FB0"/>
    <w:rsid w:val="00120007"/>
    <w:rsid w:val="001236FA"/>
    <w:rsid w:val="001257DA"/>
    <w:rsid w:val="001311EF"/>
    <w:rsid w:val="001342E4"/>
    <w:rsid w:val="00135BA0"/>
    <w:rsid w:val="00144E8E"/>
    <w:rsid w:val="00150A38"/>
    <w:rsid w:val="00150E4F"/>
    <w:rsid w:val="00150EF3"/>
    <w:rsid w:val="001547B8"/>
    <w:rsid w:val="001612D4"/>
    <w:rsid w:val="0016200F"/>
    <w:rsid w:val="0016234B"/>
    <w:rsid w:val="001651D2"/>
    <w:rsid w:val="00165D95"/>
    <w:rsid w:val="00166C26"/>
    <w:rsid w:val="0016707A"/>
    <w:rsid w:val="001703D3"/>
    <w:rsid w:val="001708DA"/>
    <w:rsid w:val="00170BAB"/>
    <w:rsid w:val="001739E5"/>
    <w:rsid w:val="00175AF2"/>
    <w:rsid w:val="0018009E"/>
    <w:rsid w:val="001834A5"/>
    <w:rsid w:val="001935C2"/>
    <w:rsid w:val="001937B1"/>
    <w:rsid w:val="001A2227"/>
    <w:rsid w:val="001A3C2A"/>
    <w:rsid w:val="001B1F40"/>
    <w:rsid w:val="001B5297"/>
    <w:rsid w:val="001C0B7E"/>
    <w:rsid w:val="001C7C20"/>
    <w:rsid w:val="001D29A2"/>
    <w:rsid w:val="001D492D"/>
    <w:rsid w:val="001E1807"/>
    <w:rsid w:val="001E4F91"/>
    <w:rsid w:val="001E4FE4"/>
    <w:rsid w:val="001E5003"/>
    <w:rsid w:val="001E7131"/>
    <w:rsid w:val="001F1363"/>
    <w:rsid w:val="001F2F6D"/>
    <w:rsid w:val="001F5458"/>
    <w:rsid w:val="001F568A"/>
    <w:rsid w:val="001F56B3"/>
    <w:rsid w:val="001F77D1"/>
    <w:rsid w:val="0020109F"/>
    <w:rsid w:val="00202BEE"/>
    <w:rsid w:val="002133DB"/>
    <w:rsid w:val="00217BEE"/>
    <w:rsid w:val="00220D09"/>
    <w:rsid w:val="00231F21"/>
    <w:rsid w:val="00246B0B"/>
    <w:rsid w:val="00255C90"/>
    <w:rsid w:val="00257223"/>
    <w:rsid w:val="00263DBE"/>
    <w:rsid w:val="00264978"/>
    <w:rsid w:val="00267457"/>
    <w:rsid w:val="00267FB6"/>
    <w:rsid w:val="00273245"/>
    <w:rsid w:val="0027667B"/>
    <w:rsid w:val="002805EE"/>
    <w:rsid w:val="00281A4B"/>
    <w:rsid w:val="002951A4"/>
    <w:rsid w:val="00296318"/>
    <w:rsid w:val="00297FFD"/>
    <w:rsid w:val="002A7F23"/>
    <w:rsid w:val="002B577A"/>
    <w:rsid w:val="002B7AA2"/>
    <w:rsid w:val="002C14F4"/>
    <w:rsid w:val="002C5778"/>
    <w:rsid w:val="002D0ACC"/>
    <w:rsid w:val="002D2863"/>
    <w:rsid w:val="002D4C6C"/>
    <w:rsid w:val="002E2282"/>
    <w:rsid w:val="002E3235"/>
    <w:rsid w:val="002E35D3"/>
    <w:rsid w:val="002E3F07"/>
    <w:rsid w:val="002F15D3"/>
    <w:rsid w:val="002F165E"/>
    <w:rsid w:val="002F475D"/>
    <w:rsid w:val="002F520D"/>
    <w:rsid w:val="00301528"/>
    <w:rsid w:val="003023E4"/>
    <w:rsid w:val="00310380"/>
    <w:rsid w:val="00313033"/>
    <w:rsid w:val="0031417F"/>
    <w:rsid w:val="00316011"/>
    <w:rsid w:val="00320F35"/>
    <w:rsid w:val="003226EA"/>
    <w:rsid w:val="003238FA"/>
    <w:rsid w:val="003256A6"/>
    <w:rsid w:val="00331024"/>
    <w:rsid w:val="0033167A"/>
    <w:rsid w:val="00331DF1"/>
    <w:rsid w:val="00331F4C"/>
    <w:rsid w:val="00331FD3"/>
    <w:rsid w:val="00335D9F"/>
    <w:rsid w:val="00342C2A"/>
    <w:rsid w:val="0034469C"/>
    <w:rsid w:val="00344D21"/>
    <w:rsid w:val="00345154"/>
    <w:rsid w:val="00345395"/>
    <w:rsid w:val="00347BE3"/>
    <w:rsid w:val="00353AF2"/>
    <w:rsid w:val="00356459"/>
    <w:rsid w:val="00367CEB"/>
    <w:rsid w:val="00367E09"/>
    <w:rsid w:val="0037179B"/>
    <w:rsid w:val="00372F7E"/>
    <w:rsid w:val="003731EB"/>
    <w:rsid w:val="00376B2D"/>
    <w:rsid w:val="00380691"/>
    <w:rsid w:val="00385F97"/>
    <w:rsid w:val="003A0AD1"/>
    <w:rsid w:val="003A1DCA"/>
    <w:rsid w:val="003A2AB6"/>
    <w:rsid w:val="003A45E5"/>
    <w:rsid w:val="003A4C83"/>
    <w:rsid w:val="003B1275"/>
    <w:rsid w:val="003B1D92"/>
    <w:rsid w:val="003B3D96"/>
    <w:rsid w:val="003B4300"/>
    <w:rsid w:val="003B61EB"/>
    <w:rsid w:val="003C383E"/>
    <w:rsid w:val="003C4120"/>
    <w:rsid w:val="003C6FF2"/>
    <w:rsid w:val="003D5A9A"/>
    <w:rsid w:val="003E5529"/>
    <w:rsid w:val="003E5CC9"/>
    <w:rsid w:val="003F1ECA"/>
    <w:rsid w:val="003F52D5"/>
    <w:rsid w:val="00402FF7"/>
    <w:rsid w:val="004042E2"/>
    <w:rsid w:val="00406572"/>
    <w:rsid w:val="004079D9"/>
    <w:rsid w:val="00413CB5"/>
    <w:rsid w:val="00417BF0"/>
    <w:rsid w:val="00417D2E"/>
    <w:rsid w:val="00420BBF"/>
    <w:rsid w:val="0042564C"/>
    <w:rsid w:val="00427E2B"/>
    <w:rsid w:val="0043039A"/>
    <w:rsid w:val="00432ED7"/>
    <w:rsid w:val="004340C1"/>
    <w:rsid w:val="0043469E"/>
    <w:rsid w:val="004364CA"/>
    <w:rsid w:val="00437DE8"/>
    <w:rsid w:val="00444256"/>
    <w:rsid w:val="00444C01"/>
    <w:rsid w:val="00445104"/>
    <w:rsid w:val="00446888"/>
    <w:rsid w:val="0045077E"/>
    <w:rsid w:val="004510A9"/>
    <w:rsid w:val="0045147B"/>
    <w:rsid w:val="00454AE4"/>
    <w:rsid w:val="00456301"/>
    <w:rsid w:val="004601FF"/>
    <w:rsid w:val="0046232C"/>
    <w:rsid w:val="0046299B"/>
    <w:rsid w:val="00464A3F"/>
    <w:rsid w:val="00467A97"/>
    <w:rsid w:val="00467D78"/>
    <w:rsid w:val="004705A0"/>
    <w:rsid w:val="00470F40"/>
    <w:rsid w:val="00472693"/>
    <w:rsid w:val="00475023"/>
    <w:rsid w:val="004763EC"/>
    <w:rsid w:val="00483FE5"/>
    <w:rsid w:val="00490300"/>
    <w:rsid w:val="00490867"/>
    <w:rsid w:val="00494D69"/>
    <w:rsid w:val="0049644E"/>
    <w:rsid w:val="004A1764"/>
    <w:rsid w:val="004A1E15"/>
    <w:rsid w:val="004A38CB"/>
    <w:rsid w:val="004A66A1"/>
    <w:rsid w:val="004B4D66"/>
    <w:rsid w:val="004B57FF"/>
    <w:rsid w:val="004B62AC"/>
    <w:rsid w:val="004C036D"/>
    <w:rsid w:val="004C179C"/>
    <w:rsid w:val="004C342F"/>
    <w:rsid w:val="004C41D3"/>
    <w:rsid w:val="004C6574"/>
    <w:rsid w:val="004C6B0C"/>
    <w:rsid w:val="004C714C"/>
    <w:rsid w:val="004D3C88"/>
    <w:rsid w:val="004E43B1"/>
    <w:rsid w:val="004F1E94"/>
    <w:rsid w:val="004F4911"/>
    <w:rsid w:val="004F574D"/>
    <w:rsid w:val="004F5A2D"/>
    <w:rsid w:val="0050006B"/>
    <w:rsid w:val="00500907"/>
    <w:rsid w:val="00502DF4"/>
    <w:rsid w:val="00504CC9"/>
    <w:rsid w:val="00506EDD"/>
    <w:rsid w:val="00507BE7"/>
    <w:rsid w:val="005121AF"/>
    <w:rsid w:val="00515319"/>
    <w:rsid w:val="00520EA5"/>
    <w:rsid w:val="00523209"/>
    <w:rsid w:val="005236AD"/>
    <w:rsid w:val="00525870"/>
    <w:rsid w:val="00527311"/>
    <w:rsid w:val="00530393"/>
    <w:rsid w:val="005345DC"/>
    <w:rsid w:val="0053646C"/>
    <w:rsid w:val="00545AD0"/>
    <w:rsid w:val="00553303"/>
    <w:rsid w:val="005535A6"/>
    <w:rsid w:val="00554362"/>
    <w:rsid w:val="00555A8F"/>
    <w:rsid w:val="00556621"/>
    <w:rsid w:val="00557DB3"/>
    <w:rsid w:val="00561D2C"/>
    <w:rsid w:val="00561E1D"/>
    <w:rsid w:val="0057629D"/>
    <w:rsid w:val="00582889"/>
    <w:rsid w:val="0058476C"/>
    <w:rsid w:val="005851C1"/>
    <w:rsid w:val="0059226F"/>
    <w:rsid w:val="005A18C0"/>
    <w:rsid w:val="005A35F2"/>
    <w:rsid w:val="005B1DCA"/>
    <w:rsid w:val="005B5F55"/>
    <w:rsid w:val="005B6868"/>
    <w:rsid w:val="005C0BA8"/>
    <w:rsid w:val="005C227F"/>
    <w:rsid w:val="005C22C0"/>
    <w:rsid w:val="005D2FE1"/>
    <w:rsid w:val="005E077A"/>
    <w:rsid w:val="005E0C76"/>
    <w:rsid w:val="005E11F0"/>
    <w:rsid w:val="005E2949"/>
    <w:rsid w:val="005E4368"/>
    <w:rsid w:val="005E5231"/>
    <w:rsid w:val="005E5FB4"/>
    <w:rsid w:val="005F6ABF"/>
    <w:rsid w:val="005F6C0A"/>
    <w:rsid w:val="005F7A3E"/>
    <w:rsid w:val="00602718"/>
    <w:rsid w:val="00623740"/>
    <w:rsid w:val="00623BCE"/>
    <w:rsid w:val="00633702"/>
    <w:rsid w:val="00633BF0"/>
    <w:rsid w:val="00634C76"/>
    <w:rsid w:val="00650CD3"/>
    <w:rsid w:val="00651FFF"/>
    <w:rsid w:val="00655704"/>
    <w:rsid w:val="0065728B"/>
    <w:rsid w:val="006617D4"/>
    <w:rsid w:val="0066406C"/>
    <w:rsid w:val="0067170C"/>
    <w:rsid w:val="00672675"/>
    <w:rsid w:val="006755A9"/>
    <w:rsid w:val="0068100D"/>
    <w:rsid w:val="0068205C"/>
    <w:rsid w:val="00687B84"/>
    <w:rsid w:val="006962A4"/>
    <w:rsid w:val="00697E14"/>
    <w:rsid w:val="006A0552"/>
    <w:rsid w:val="006A1904"/>
    <w:rsid w:val="006A3888"/>
    <w:rsid w:val="006A69BF"/>
    <w:rsid w:val="006B150D"/>
    <w:rsid w:val="006B2170"/>
    <w:rsid w:val="006B566F"/>
    <w:rsid w:val="006B5E26"/>
    <w:rsid w:val="006C127D"/>
    <w:rsid w:val="006C3108"/>
    <w:rsid w:val="006C3B84"/>
    <w:rsid w:val="006C47E6"/>
    <w:rsid w:val="006C5780"/>
    <w:rsid w:val="006D5168"/>
    <w:rsid w:val="006D553B"/>
    <w:rsid w:val="006D5CD5"/>
    <w:rsid w:val="006E065D"/>
    <w:rsid w:val="006E3A98"/>
    <w:rsid w:val="006F42BE"/>
    <w:rsid w:val="0070020F"/>
    <w:rsid w:val="0070282D"/>
    <w:rsid w:val="007028D4"/>
    <w:rsid w:val="00705A56"/>
    <w:rsid w:val="00706850"/>
    <w:rsid w:val="00711112"/>
    <w:rsid w:val="00711AA5"/>
    <w:rsid w:val="00712665"/>
    <w:rsid w:val="00712B6E"/>
    <w:rsid w:val="0071337A"/>
    <w:rsid w:val="0072426B"/>
    <w:rsid w:val="007278CA"/>
    <w:rsid w:val="00727C3B"/>
    <w:rsid w:val="00727D28"/>
    <w:rsid w:val="00727F26"/>
    <w:rsid w:val="00744B13"/>
    <w:rsid w:val="007511F2"/>
    <w:rsid w:val="0075389B"/>
    <w:rsid w:val="007545D5"/>
    <w:rsid w:val="0075556A"/>
    <w:rsid w:val="00757C20"/>
    <w:rsid w:val="00761972"/>
    <w:rsid w:val="0076392B"/>
    <w:rsid w:val="00766644"/>
    <w:rsid w:val="0077081A"/>
    <w:rsid w:val="00772518"/>
    <w:rsid w:val="00777DC4"/>
    <w:rsid w:val="00782CD4"/>
    <w:rsid w:val="00782DF3"/>
    <w:rsid w:val="00791A50"/>
    <w:rsid w:val="00791D7E"/>
    <w:rsid w:val="0079359F"/>
    <w:rsid w:val="00797FE5"/>
    <w:rsid w:val="007A212E"/>
    <w:rsid w:val="007B1FAD"/>
    <w:rsid w:val="007B32D9"/>
    <w:rsid w:val="007B5FFC"/>
    <w:rsid w:val="007C58C8"/>
    <w:rsid w:val="007C7EED"/>
    <w:rsid w:val="007E388B"/>
    <w:rsid w:val="007E7DB6"/>
    <w:rsid w:val="007F0191"/>
    <w:rsid w:val="007F3487"/>
    <w:rsid w:val="007F3D3B"/>
    <w:rsid w:val="007F5548"/>
    <w:rsid w:val="007F5DE7"/>
    <w:rsid w:val="007F610D"/>
    <w:rsid w:val="00800525"/>
    <w:rsid w:val="00802C75"/>
    <w:rsid w:val="00811994"/>
    <w:rsid w:val="00812671"/>
    <w:rsid w:val="0081641E"/>
    <w:rsid w:val="00820679"/>
    <w:rsid w:val="00821B6B"/>
    <w:rsid w:val="00823C9B"/>
    <w:rsid w:val="008327DA"/>
    <w:rsid w:val="00837DE0"/>
    <w:rsid w:val="00845936"/>
    <w:rsid w:val="0085666B"/>
    <w:rsid w:val="00863202"/>
    <w:rsid w:val="008742DA"/>
    <w:rsid w:val="00874A03"/>
    <w:rsid w:val="0087568E"/>
    <w:rsid w:val="00876AFC"/>
    <w:rsid w:val="0088136F"/>
    <w:rsid w:val="00884525"/>
    <w:rsid w:val="00884744"/>
    <w:rsid w:val="00890409"/>
    <w:rsid w:val="00890446"/>
    <w:rsid w:val="00890511"/>
    <w:rsid w:val="00891596"/>
    <w:rsid w:val="00894945"/>
    <w:rsid w:val="008A3099"/>
    <w:rsid w:val="008A4627"/>
    <w:rsid w:val="008A5EBF"/>
    <w:rsid w:val="008B00DB"/>
    <w:rsid w:val="008B3832"/>
    <w:rsid w:val="008B7018"/>
    <w:rsid w:val="008C0166"/>
    <w:rsid w:val="008C045A"/>
    <w:rsid w:val="008C222F"/>
    <w:rsid w:val="008C3C4B"/>
    <w:rsid w:val="008C3FD9"/>
    <w:rsid w:val="008D09CB"/>
    <w:rsid w:val="008D366C"/>
    <w:rsid w:val="008D418D"/>
    <w:rsid w:val="008D49E9"/>
    <w:rsid w:val="008D7211"/>
    <w:rsid w:val="008E6C6A"/>
    <w:rsid w:val="008F058B"/>
    <w:rsid w:val="008F70B9"/>
    <w:rsid w:val="008F7B1E"/>
    <w:rsid w:val="009002EE"/>
    <w:rsid w:val="00903AA4"/>
    <w:rsid w:val="00904412"/>
    <w:rsid w:val="00906E99"/>
    <w:rsid w:val="0091004B"/>
    <w:rsid w:val="009102C4"/>
    <w:rsid w:val="00911663"/>
    <w:rsid w:val="00914FF8"/>
    <w:rsid w:val="009172C2"/>
    <w:rsid w:val="009204C8"/>
    <w:rsid w:val="00923C4D"/>
    <w:rsid w:val="009249B2"/>
    <w:rsid w:val="00924A6F"/>
    <w:rsid w:val="00927583"/>
    <w:rsid w:val="00930570"/>
    <w:rsid w:val="00933392"/>
    <w:rsid w:val="00940751"/>
    <w:rsid w:val="00941840"/>
    <w:rsid w:val="00942E04"/>
    <w:rsid w:val="00945F0C"/>
    <w:rsid w:val="009463D6"/>
    <w:rsid w:val="00951511"/>
    <w:rsid w:val="009526EA"/>
    <w:rsid w:val="009528F9"/>
    <w:rsid w:val="00952EC4"/>
    <w:rsid w:val="00956274"/>
    <w:rsid w:val="009562CF"/>
    <w:rsid w:val="00957A4D"/>
    <w:rsid w:val="0096236A"/>
    <w:rsid w:val="00965CD5"/>
    <w:rsid w:val="00972939"/>
    <w:rsid w:val="00972C3D"/>
    <w:rsid w:val="00973BB6"/>
    <w:rsid w:val="00980CE0"/>
    <w:rsid w:val="00984640"/>
    <w:rsid w:val="00990C67"/>
    <w:rsid w:val="00995384"/>
    <w:rsid w:val="009A1B50"/>
    <w:rsid w:val="009A7249"/>
    <w:rsid w:val="009C536C"/>
    <w:rsid w:val="009D331C"/>
    <w:rsid w:val="009D48F8"/>
    <w:rsid w:val="009D4F4A"/>
    <w:rsid w:val="009E43F4"/>
    <w:rsid w:val="009E4517"/>
    <w:rsid w:val="009E6B3B"/>
    <w:rsid w:val="009E7C4D"/>
    <w:rsid w:val="009E7DBC"/>
    <w:rsid w:val="009F0D2B"/>
    <w:rsid w:val="009F3329"/>
    <w:rsid w:val="00A016FF"/>
    <w:rsid w:val="00A05F22"/>
    <w:rsid w:val="00A06E70"/>
    <w:rsid w:val="00A07D72"/>
    <w:rsid w:val="00A10AE1"/>
    <w:rsid w:val="00A1163D"/>
    <w:rsid w:val="00A13211"/>
    <w:rsid w:val="00A14DB1"/>
    <w:rsid w:val="00A21E08"/>
    <w:rsid w:val="00A35780"/>
    <w:rsid w:val="00A4139F"/>
    <w:rsid w:val="00A43548"/>
    <w:rsid w:val="00A47B09"/>
    <w:rsid w:val="00A506AF"/>
    <w:rsid w:val="00A529C7"/>
    <w:rsid w:val="00A56464"/>
    <w:rsid w:val="00A56B0A"/>
    <w:rsid w:val="00A63BEC"/>
    <w:rsid w:val="00A659C8"/>
    <w:rsid w:val="00A6767D"/>
    <w:rsid w:val="00A70921"/>
    <w:rsid w:val="00A72F89"/>
    <w:rsid w:val="00A7309C"/>
    <w:rsid w:val="00A73517"/>
    <w:rsid w:val="00A73D25"/>
    <w:rsid w:val="00A8427F"/>
    <w:rsid w:val="00A86164"/>
    <w:rsid w:val="00A87470"/>
    <w:rsid w:val="00A9148B"/>
    <w:rsid w:val="00AA0FF2"/>
    <w:rsid w:val="00AA1629"/>
    <w:rsid w:val="00AA464C"/>
    <w:rsid w:val="00AB349D"/>
    <w:rsid w:val="00AB386B"/>
    <w:rsid w:val="00AB42A0"/>
    <w:rsid w:val="00AB57A7"/>
    <w:rsid w:val="00AB6604"/>
    <w:rsid w:val="00AC1F39"/>
    <w:rsid w:val="00AC3F87"/>
    <w:rsid w:val="00AC6ED7"/>
    <w:rsid w:val="00AC79B7"/>
    <w:rsid w:val="00AD085A"/>
    <w:rsid w:val="00AD0E73"/>
    <w:rsid w:val="00AD1F01"/>
    <w:rsid w:val="00AD5C82"/>
    <w:rsid w:val="00AD7777"/>
    <w:rsid w:val="00AE1A84"/>
    <w:rsid w:val="00AE49EA"/>
    <w:rsid w:val="00AF32C2"/>
    <w:rsid w:val="00AF6DB5"/>
    <w:rsid w:val="00AF70B5"/>
    <w:rsid w:val="00B004BA"/>
    <w:rsid w:val="00B01B47"/>
    <w:rsid w:val="00B06F91"/>
    <w:rsid w:val="00B13029"/>
    <w:rsid w:val="00B16FB9"/>
    <w:rsid w:val="00B20429"/>
    <w:rsid w:val="00B20A84"/>
    <w:rsid w:val="00B242BB"/>
    <w:rsid w:val="00B266A8"/>
    <w:rsid w:val="00B27089"/>
    <w:rsid w:val="00B34BF8"/>
    <w:rsid w:val="00B35603"/>
    <w:rsid w:val="00B35D2F"/>
    <w:rsid w:val="00B40FE9"/>
    <w:rsid w:val="00B43861"/>
    <w:rsid w:val="00B46400"/>
    <w:rsid w:val="00B50948"/>
    <w:rsid w:val="00B50B93"/>
    <w:rsid w:val="00B5129E"/>
    <w:rsid w:val="00B51410"/>
    <w:rsid w:val="00B65115"/>
    <w:rsid w:val="00B67F7D"/>
    <w:rsid w:val="00B7341C"/>
    <w:rsid w:val="00B756F8"/>
    <w:rsid w:val="00B8089E"/>
    <w:rsid w:val="00B80EFB"/>
    <w:rsid w:val="00B82617"/>
    <w:rsid w:val="00B8526D"/>
    <w:rsid w:val="00B93D3D"/>
    <w:rsid w:val="00B93EFD"/>
    <w:rsid w:val="00B9457B"/>
    <w:rsid w:val="00B97FC6"/>
    <w:rsid w:val="00BA20F7"/>
    <w:rsid w:val="00BA3ACB"/>
    <w:rsid w:val="00BA42DE"/>
    <w:rsid w:val="00BA5062"/>
    <w:rsid w:val="00BA6735"/>
    <w:rsid w:val="00BB3D5F"/>
    <w:rsid w:val="00BC353A"/>
    <w:rsid w:val="00BD0BD9"/>
    <w:rsid w:val="00BD24D5"/>
    <w:rsid w:val="00BD6EEA"/>
    <w:rsid w:val="00BD71AF"/>
    <w:rsid w:val="00BD7291"/>
    <w:rsid w:val="00BD7943"/>
    <w:rsid w:val="00BE0ACB"/>
    <w:rsid w:val="00BF3D6F"/>
    <w:rsid w:val="00BF4787"/>
    <w:rsid w:val="00BF4BE9"/>
    <w:rsid w:val="00C02CD5"/>
    <w:rsid w:val="00C10646"/>
    <w:rsid w:val="00C20494"/>
    <w:rsid w:val="00C279E3"/>
    <w:rsid w:val="00C3277B"/>
    <w:rsid w:val="00C36095"/>
    <w:rsid w:val="00C3762A"/>
    <w:rsid w:val="00C46F3B"/>
    <w:rsid w:val="00C47A04"/>
    <w:rsid w:val="00C53406"/>
    <w:rsid w:val="00C54A91"/>
    <w:rsid w:val="00C54E03"/>
    <w:rsid w:val="00C550A0"/>
    <w:rsid w:val="00C55F1E"/>
    <w:rsid w:val="00C61975"/>
    <w:rsid w:val="00C66026"/>
    <w:rsid w:val="00C67604"/>
    <w:rsid w:val="00C710BE"/>
    <w:rsid w:val="00C75F44"/>
    <w:rsid w:val="00C83D47"/>
    <w:rsid w:val="00C84358"/>
    <w:rsid w:val="00C843FC"/>
    <w:rsid w:val="00C86045"/>
    <w:rsid w:val="00C87AAD"/>
    <w:rsid w:val="00C90B22"/>
    <w:rsid w:val="00C94321"/>
    <w:rsid w:val="00CA1759"/>
    <w:rsid w:val="00CA75C9"/>
    <w:rsid w:val="00CB04C3"/>
    <w:rsid w:val="00CB1740"/>
    <w:rsid w:val="00CB1CB6"/>
    <w:rsid w:val="00CB2BEB"/>
    <w:rsid w:val="00CC5CF5"/>
    <w:rsid w:val="00CD1086"/>
    <w:rsid w:val="00CD14CE"/>
    <w:rsid w:val="00CD1E30"/>
    <w:rsid w:val="00CD7E7A"/>
    <w:rsid w:val="00CE0315"/>
    <w:rsid w:val="00CE042C"/>
    <w:rsid w:val="00CE3B17"/>
    <w:rsid w:val="00CE4231"/>
    <w:rsid w:val="00CE5132"/>
    <w:rsid w:val="00CE6A78"/>
    <w:rsid w:val="00CE6D94"/>
    <w:rsid w:val="00CF1560"/>
    <w:rsid w:val="00CF2F69"/>
    <w:rsid w:val="00CF6261"/>
    <w:rsid w:val="00CF63CB"/>
    <w:rsid w:val="00D00AE0"/>
    <w:rsid w:val="00D0255D"/>
    <w:rsid w:val="00D03006"/>
    <w:rsid w:val="00D046C1"/>
    <w:rsid w:val="00D06B47"/>
    <w:rsid w:val="00D11DA2"/>
    <w:rsid w:val="00D1270E"/>
    <w:rsid w:val="00D13C96"/>
    <w:rsid w:val="00D20B93"/>
    <w:rsid w:val="00D24C14"/>
    <w:rsid w:val="00D2795E"/>
    <w:rsid w:val="00D327BD"/>
    <w:rsid w:val="00D34F5D"/>
    <w:rsid w:val="00D40064"/>
    <w:rsid w:val="00D4034F"/>
    <w:rsid w:val="00D43D7B"/>
    <w:rsid w:val="00D475F5"/>
    <w:rsid w:val="00D505F6"/>
    <w:rsid w:val="00D50BB2"/>
    <w:rsid w:val="00D51B40"/>
    <w:rsid w:val="00D542F4"/>
    <w:rsid w:val="00D545CE"/>
    <w:rsid w:val="00D613E8"/>
    <w:rsid w:val="00D633EC"/>
    <w:rsid w:val="00D7069E"/>
    <w:rsid w:val="00D777A6"/>
    <w:rsid w:val="00D836A5"/>
    <w:rsid w:val="00D837B9"/>
    <w:rsid w:val="00D848C4"/>
    <w:rsid w:val="00D850E1"/>
    <w:rsid w:val="00D85988"/>
    <w:rsid w:val="00D872C5"/>
    <w:rsid w:val="00D907F2"/>
    <w:rsid w:val="00DA3C07"/>
    <w:rsid w:val="00DB0569"/>
    <w:rsid w:val="00DB3250"/>
    <w:rsid w:val="00DB4B06"/>
    <w:rsid w:val="00DB57A4"/>
    <w:rsid w:val="00DB669E"/>
    <w:rsid w:val="00DC758A"/>
    <w:rsid w:val="00DC760E"/>
    <w:rsid w:val="00DD42C4"/>
    <w:rsid w:val="00DD455D"/>
    <w:rsid w:val="00DD459E"/>
    <w:rsid w:val="00DD4604"/>
    <w:rsid w:val="00DD6505"/>
    <w:rsid w:val="00DE0B32"/>
    <w:rsid w:val="00DE0F0A"/>
    <w:rsid w:val="00DE3E3D"/>
    <w:rsid w:val="00DF0A3B"/>
    <w:rsid w:val="00E012AB"/>
    <w:rsid w:val="00E06C5D"/>
    <w:rsid w:val="00E225DC"/>
    <w:rsid w:val="00E22D03"/>
    <w:rsid w:val="00E24558"/>
    <w:rsid w:val="00E25EA1"/>
    <w:rsid w:val="00E2667A"/>
    <w:rsid w:val="00E274BA"/>
    <w:rsid w:val="00E27A12"/>
    <w:rsid w:val="00E44528"/>
    <w:rsid w:val="00E52CBA"/>
    <w:rsid w:val="00E57A22"/>
    <w:rsid w:val="00E646AF"/>
    <w:rsid w:val="00E65325"/>
    <w:rsid w:val="00E66CB9"/>
    <w:rsid w:val="00E72117"/>
    <w:rsid w:val="00E72560"/>
    <w:rsid w:val="00E81077"/>
    <w:rsid w:val="00E818C2"/>
    <w:rsid w:val="00E81A84"/>
    <w:rsid w:val="00E846A4"/>
    <w:rsid w:val="00E852F8"/>
    <w:rsid w:val="00E86F3F"/>
    <w:rsid w:val="00E916C3"/>
    <w:rsid w:val="00E91D1D"/>
    <w:rsid w:val="00E920DD"/>
    <w:rsid w:val="00E92288"/>
    <w:rsid w:val="00EA002B"/>
    <w:rsid w:val="00EA27B3"/>
    <w:rsid w:val="00EA2A18"/>
    <w:rsid w:val="00EA734B"/>
    <w:rsid w:val="00EB0DA9"/>
    <w:rsid w:val="00EB50A5"/>
    <w:rsid w:val="00EC22F3"/>
    <w:rsid w:val="00EC4B73"/>
    <w:rsid w:val="00ED1BA0"/>
    <w:rsid w:val="00EE1AC9"/>
    <w:rsid w:val="00EE30B6"/>
    <w:rsid w:val="00EE5D64"/>
    <w:rsid w:val="00EF03FB"/>
    <w:rsid w:val="00EF092C"/>
    <w:rsid w:val="00EF65A4"/>
    <w:rsid w:val="00F00F8D"/>
    <w:rsid w:val="00F019E7"/>
    <w:rsid w:val="00F132BA"/>
    <w:rsid w:val="00F15D02"/>
    <w:rsid w:val="00F22028"/>
    <w:rsid w:val="00F2279C"/>
    <w:rsid w:val="00F277D0"/>
    <w:rsid w:val="00F306EB"/>
    <w:rsid w:val="00F3454C"/>
    <w:rsid w:val="00F3502B"/>
    <w:rsid w:val="00F37A65"/>
    <w:rsid w:val="00F435C9"/>
    <w:rsid w:val="00F46655"/>
    <w:rsid w:val="00F4761C"/>
    <w:rsid w:val="00F62D6E"/>
    <w:rsid w:val="00F63434"/>
    <w:rsid w:val="00F765C0"/>
    <w:rsid w:val="00F9567F"/>
    <w:rsid w:val="00F96977"/>
    <w:rsid w:val="00F97EB4"/>
    <w:rsid w:val="00FA0C69"/>
    <w:rsid w:val="00FA4243"/>
    <w:rsid w:val="00FA425F"/>
    <w:rsid w:val="00FA6A68"/>
    <w:rsid w:val="00FC02E6"/>
    <w:rsid w:val="00FC1199"/>
    <w:rsid w:val="00FC55C3"/>
    <w:rsid w:val="00FD098D"/>
    <w:rsid w:val="00FD2EA2"/>
    <w:rsid w:val="00FD352B"/>
    <w:rsid w:val="00FD4BD5"/>
    <w:rsid w:val="00FE599B"/>
    <w:rsid w:val="00FE6D4F"/>
    <w:rsid w:val="00FF1F27"/>
    <w:rsid w:val="00FF225E"/>
    <w:rsid w:val="00FF36C4"/>
    <w:rsid w:val="00FF56FE"/>
    <w:rsid w:val="00FF6AD3"/>
    <w:rsid w:val="00FF7F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8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Colorful 1"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5FB4"/>
    <w:pPr>
      <w:widowControl w:val="0"/>
      <w:jc w:val="both"/>
    </w:pPr>
    <w:rPr>
      <w:rFonts w:ascii="Times New Roman" w:hAnsi="Times New Roman"/>
      <w:kern w:val="2"/>
      <w:sz w:val="21"/>
    </w:rPr>
  </w:style>
  <w:style w:type="paragraph" w:styleId="10">
    <w:name w:val="heading 1"/>
    <w:basedOn w:val="2"/>
    <w:next w:val="a6"/>
    <w:link w:val="1Char"/>
    <w:uiPriority w:val="9"/>
    <w:qFormat/>
    <w:rsid w:val="009F0D2B"/>
    <w:pPr>
      <w:spacing w:before="120" w:after="120"/>
      <w:outlineLvl w:val="0"/>
    </w:pPr>
    <w:rPr>
      <w:rFonts w:ascii="黑体" w:eastAsia="黑体" w:hAnsi="黑体"/>
      <w:sz w:val="20"/>
      <w:szCs w:val="21"/>
    </w:rPr>
  </w:style>
  <w:style w:type="paragraph" w:styleId="2">
    <w:name w:val="heading 2"/>
    <w:basedOn w:val="3"/>
    <w:next w:val="a7"/>
    <w:link w:val="2Char"/>
    <w:uiPriority w:val="9"/>
    <w:qFormat/>
    <w:rsid w:val="009F0D2B"/>
    <w:pPr>
      <w:outlineLvl w:val="1"/>
    </w:pPr>
    <w:rPr>
      <w:rFonts w:ascii="宋体" w:hAnsi="宋体"/>
      <w:b/>
      <w:sz w:val="18"/>
      <w:szCs w:val="18"/>
    </w:rPr>
  </w:style>
  <w:style w:type="paragraph" w:styleId="3">
    <w:name w:val="heading 3"/>
    <w:basedOn w:val="a6"/>
    <w:next w:val="a6"/>
    <w:link w:val="3Char"/>
    <w:uiPriority w:val="9"/>
    <w:qFormat/>
    <w:rsid w:val="00437DE8"/>
    <w:pPr>
      <w:spacing w:line="340" w:lineRule="exact"/>
      <w:outlineLvl w:val="2"/>
    </w:pPr>
    <w:rPr>
      <w:kern w:val="0"/>
      <w:sz w:val="20"/>
    </w:rPr>
  </w:style>
  <w:style w:type="paragraph" w:styleId="4">
    <w:name w:val="heading 4"/>
    <w:basedOn w:val="a6"/>
    <w:next w:val="a6"/>
    <w:link w:val="4Char"/>
    <w:uiPriority w:val="9"/>
    <w:qFormat/>
    <w:rsid w:val="005E5FB4"/>
    <w:pPr>
      <w:keepNext/>
      <w:outlineLvl w:val="3"/>
    </w:pPr>
    <w:rPr>
      <w:rFonts w:ascii="Swis721 Blk BT" w:hAnsi="Swis721 Blk BT"/>
      <w:kern w:val="0"/>
      <w:sz w:val="120"/>
    </w:rPr>
  </w:style>
  <w:style w:type="paragraph" w:styleId="5">
    <w:name w:val="heading 5"/>
    <w:basedOn w:val="a6"/>
    <w:next w:val="a6"/>
    <w:link w:val="5Char"/>
    <w:uiPriority w:val="9"/>
    <w:unhideWhenUsed/>
    <w:qFormat/>
    <w:rsid w:val="007C7EED"/>
    <w:pPr>
      <w:keepNext/>
      <w:keepLines/>
      <w:spacing w:before="280" w:after="290" w:line="376" w:lineRule="auto"/>
      <w:ind w:left="1008" w:hanging="1008"/>
      <w:outlineLvl w:val="4"/>
    </w:pPr>
    <w:rPr>
      <w:rFonts w:ascii="Calibri" w:hAnsi="Calibri" w:cs="黑体"/>
      <w:b/>
      <w:bCs/>
      <w:sz w:val="28"/>
      <w:szCs w:val="28"/>
    </w:rPr>
  </w:style>
  <w:style w:type="paragraph" w:styleId="6">
    <w:name w:val="heading 6"/>
    <w:basedOn w:val="a6"/>
    <w:next w:val="a6"/>
    <w:link w:val="6Char"/>
    <w:uiPriority w:val="9"/>
    <w:unhideWhenUsed/>
    <w:qFormat/>
    <w:rsid w:val="007C7EED"/>
    <w:pPr>
      <w:keepNext/>
      <w:keepLines/>
      <w:spacing w:before="240" w:after="64" w:line="320" w:lineRule="auto"/>
      <w:ind w:left="1152" w:hanging="1152"/>
      <w:outlineLvl w:val="5"/>
    </w:pPr>
    <w:rPr>
      <w:rFonts w:ascii="Cambria" w:hAnsi="Cambria" w:cs="黑体"/>
      <w:b/>
      <w:bCs/>
      <w:sz w:val="24"/>
      <w:szCs w:val="24"/>
    </w:rPr>
  </w:style>
  <w:style w:type="paragraph" w:styleId="7">
    <w:name w:val="heading 7"/>
    <w:basedOn w:val="a6"/>
    <w:next w:val="a6"/>
    <w:link w:val="7Char"/>
    <w:uiPriority w:val="9"/>
    <w:unhideWhenUsed/>
    <w:qFormat/>
    <w:rsid w:val="007C7EED"/>
    <w:pPr>
      <w:keepNext/>
      <w:keepLines/>
      <w:spacing w:before="240" w:after="64" w:line="320" w:lineRule="auto"/>
      <w:ind w:left="1296" w:hanging="1296"/>
      <w:outlineLvl w:val="6"/>
    </w:pPr>
    <w:rPr>
      <w:rFonts w:ascii="Calibri" w:hAnsi="Calibri" w:cs="黑体"/>
      <w:b/>
      <w:bCs/>
      <w:sz w:val="24"/>
      <w:szCs w:val="24"/>
    </w:rPr>
  </w:style>
  <w:style w:type="paragraph" w:styleId="8">
    <w:name w:val="heading 8"/>
    <w:basedOn w:val="a6"/>
    <w:next w:val="a6"/>
    <w:link w:val="8Char"/>
    <w:uiPriority w:val="9"/>
    <w:unhideWhenUsed/>
    <w:qFormat/>
    <w:rsid w:val="007C7EED"/>
    <w:pPr>
      <w:keepNext/>
      <w:keepLines/>
      <w:spacing w:before="240" w:after="64" w:line="320" w:lineRule="auto"/>
      <w:ind w:left="1440" w:hanging="1440"/>
      <w:outlineLvl w:val="7"/>
    </w:pPr>
    <w:rPr>
      <w:rFonts w:ascii="Cambria" w:hAnsi="Cambria" w:cs="黑体"/>
      <w:sz w:val="24"/>
      <w:szCs w:val="24"/>
    </w:rPr>
  </w:style>
  <w:style w:type="paragraph" w:styleId="9">
    <w:name w:val="heading 9"/>
    <w:basedOn w:val="a6"/>
    <w:next w:val="a6"/>
    <w:link w:val="9Char"/>
    <w:uiPriority w:val="9"/>
    <w:unhideWhenUsed/>
    <w:qFormat/>
    <w:rsid w:val="007C7EED"/>
    <w:pPr>
      <w:keepNext/>
      <w:keepLines/>
      <w:spacing w:before="240" w:after="64" w:line="320" w:lineRule="auto"/>
      <w:ind w:left="1584" w:hanging="1584"/>
      <w:outlineLvl w:val="8"/>
    </w:pPr>
    <w:rPr>
      <w:rFonts w:ascii="Cambria" w:hAnsi="Cambria" w:cs="黑体"/>
      <w:szCs w:val="21"/>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link w:val="10"/>
    <w:uiPriority w:val="9"/>
    <w:rsid w:val="009F0D2B"/>
    <w:rPr>
      <w:rFonts w:ascii="黑体" w:eastAsia="黑体" w:hAnsi="黑体" w:cs="Times New Roman"/>
      <w:b/>
      <w:szCs w:val="21"/>
    </w:rPr>
  </w:style>
  <w:style w:type="character" w:customStyle="1" w:styleId="2Char">
    <w:name w:val="标题 2 Char"/>
    <w:link w:val="2"/>
    <w:uiPriority w:val="9"/>
    <w:rsid w:val="009F0D2B"/>
    <w:rPr>
      <w:rFonts w:ascii="宋体" w:hAnsi="宋体" w:cs="Times New Roman"/>
      <w:b/>
      <w:sz w:val="18"/>
      <w:szCs w:val="18"/>
    </w:rPr>
  </w:style>
  <w:style w:type="character" w:customStyle="1" w:styleId="3Char">
    <w:name w:val="标题 3 Char"/>
    <w:link w:val="3"/>
    <w:uiPriority w:val="9"/>
    <w:rsid w:val="00437DE8"/>
    <w:rPr>
      <w:rFonts w:ascii="Times New Roman" w:eastAsia="宋体" w:hAnsi="Times New Roman" w:cs="Times New Roman"/>
      <w:szCs w:val="20"/>
    </w:rPr>
  </w:style>
  <w:style w:type="character" w:customStyle="1" w:styleId="4Char">
    <w:name w:val="标题 4 Char"/>
    <w:link w:val="4"/>
    <w:uiPriority w:val="9"/>
    <w:rsid w:val="005E5FB4"/>
    <w:rPr>
      <w:rFonts w:ascii="Swis721 Blk BT" w:eastAsia="宋体" w:hAnsi="Swis721 Blk BT" w:cs="Times New Roman"/>
      <w:sz w:val="120"/>
      <w:szCs w:val="20"/>
    </w:rPr>
  </w:style>
  <w:style w:type="paragraph" w:styleId="a7">
    <w:name w:val="Normal Indent"/>
    <w:basedOn w:val="a6"/>
    <w:rsid w:val="005E5FB4"/>
    <w:pPr>
      <w:ind w:firstLine="420"/>
    </w:pPr>
  </w:style>
  <w:style w:type="paragraph" w:styleId="ab">
    <w:name w:val="Plain Text"/>
    <w:basedOn w:val="a6"/>
    <w:link w:val="Char"/>
    <w:rsid w:val="005E5FB4"/>
    <w:pPr>
      <w:adjustRightInd w:val="0"/>
      <w:spacing w:line="312" w:lineRule="atLeast"/>
      <w:textAlignment w:val="baseline"/>
    </w:pPr>
    <w:rPr>
      <w:rFonts w:ascii="Courier New" w:hAnsi="Courier New"/>
      <w:kern w:val="0"/>
      <w:sz w:val="20"/>
    </w:rPr>
  </w:style>
  <w:style w:type="character" w:customStyle="1" w:styleId="Char">
    <w:name w:val="纯文本 Char"/>
    <w:link w:val="ab"/>
    <w:rsid w:val="005E5FB4"/>
    <w:rPr>
      <w:rFonts w:ascii="Courier New" w:eastAsia="宋体" w:hAnsi="Courier New" w:cs="Times New Roman"/>
      <w:kern w:val="0"/>
      <w:szCs w:val="20"/>
    </w:rPr>
  </w:style>
  <w:style w:type="paragraph" w:styleId="ac">
    <w:name w:val="Date"/>
    <w:basedOn w:val="a6"/>
    <w:next w:val="a6"/>
    <w:link w:val="Char0"/>
    <w:rsid w:val="005E5FB4"/>
    <w:rPr>
      <w:kern w:val="0"/>
      <w:sz w:val="20"/>
    </w:rPr>
  </w:style>
  <w:style w:type="character" w:customStyle="1" w:styleId="Char0">
    <w:name w:val="日期 Char"/>
    <w:link w:val="ac"/>
    <w:rsid w:val="005E5FB4"/>
    <w:rPr>
      <w:rFonts w:ascii="Times New Roman" w:eastAsia="宋体" w:hAnsi="Times New Roman" w:cs="Times New Roman"/>
      <w:szCs w:val="20"/>
    </w:rPr>
  </w:style>
  <w:style w:type="paragraph" w:styleId="ad">
    <w:name w:val="footer"/>
    <w:basedOn w:val="a6"/>
    <w:link w:val="Char1"/>
    <w:uiPriority w:val="99"/>
    <w:rsid w:val="005E5FB4"/>
    <w:pPr>
      <w:tabs>
        <w:tab w:val="center" w:pos="4153"/>
        <w:tab w:val="right" w:pos="8306"/>
      </w:tabs>
      <w:adjustRightInd w:val="0"/>
      <w:spacing w:line="240" w:lineRule="atLeast"/>
      <w:jc w:val="left"/>
      <w:textAlignment w:val="baseline"/>
    </w:pPr>
    <w:rPr>
      <w:kern w:val="0"/>
      <w:sz w:val="18"/>
    </w:rPr>
  </w:style>
  <w:style w:type="character" w:customStyle="1" w:styleId="Char1">
    <w:name w:val="页脚 Char"/>
    <w:link w:val="ad"/>
    <w:uiPriority w:val="99"/>
    <w:rsid w:val="005E5FB4"/>
    <w:rPr>
      <w:rFonts w:ascii="Times New Roman" w:eastAsia="宋体" w:hAnsi="Times New Roman" w:cs="Times New Roman"/>
      <w:kern w:val="0"/>
      <w:sz w:val="18"/>
      <w:szCs w:val="20"/>
    </w:rPr>
  </w:style>
  <w:style w:type="character" w:styleId="ae">
    <w:name w:val="page number"/>
    <w:basedOn w:val="a8"/>
    <w:rsid w:val="005E5FB4"/>
  </w:style>
  <w:style w:type="paragraph" w:styleId="af">
    <w:name w:val="header"/>
    <w:basedOn w:val="a6"/>
    <w:link w:val="Char2"/>
    <w:uiPriority w:val="99"/>
    <w:rsid w:val="005E5FB4"/>
    <w:pPr>
      <w:pBdr>
        <w:bottom w:val="single" w:sz="6" w:space="1" w:color="auto"/>
      </w:pBdr>
      <w:tabs>
        <w:tab w:val="center" w:pos="4153"/>
        <w:tab w:val="right" w:pos="8306"/>
      </w:tabs>
      <w:snapToGrid w:val="0"/>
      <w:jc w:val="center"/>
    </w:pPr>
    <w:rPr>
      <w:kern w:val="0"/>
      <w:sz w:val="18"/>
    </w:rPr>
  </w:style>
  <w:style w:type="character" w:customStyle="1" w:styleId="Char2">
    <w:name w:val="页眉 Char"/>
    <w:link w:val="af"/>
    <w:uiPriority w:val="99"/>
    <w:rsid w:val="005E5FB4"/>
    <w:rPr>
      <w:rFonts w:ascii="Times New Roman" w:eastAsia="宋体" w:hAnsi="Times New Roman" w:cs="Times New Roman"/>
      <w:sz w:val="18"/>
      <w:szCs w:val="20"/>
    </w:rPr>
  </w:style>
  <w:style w:type="paragraph" w:styleId="af0">
    <w:name w:val="Body Text Indent"/>
    <w:basedOn w:val="a6"/>
    <w:link w:val="Char3"/>
    <w:rsid w:val="005E5FB4"/>
    <w:pPr>
      <w:tabs>
        <w:tab w:val="left" w:pos="490"/>
      </w:tabs>
      <w:spacing w:line="280" w:lineRule="atLeast"/>
      <w:ind w:left="-91"/>
      <w:jc w:val="center"/>
    </w:pPr>
    <w:rPr>
      <w:kern w:val="0"/>
      <w:sz w:val="18"/>
    </w:rPr>
  </w:style>
  <w:style w:type="character" w:customStyle="1" w:styleId="Char3">
    <w:name w:val="正文文本缩进 Char"/>
    <w:link w:val="af0"/>
    <w:rsid w:val="005E5FB4"/>
    <w:rPr>
      <w:rFonts w:ascii="Times New Roman" w:eastAsia="宋体" w:hAnsi="Times New Roman" w:cs="Times New Roman"/>
      <w:sz w:val="18"/>
      <w:szCs w:val="20"/>
    </w:rPr>
  </w:style>
  <w:style w:type="paragraph" w:customStyle="1" w:styleId="af1">
    <w:name w:val="标准称谓"/>
    <w:next w:val="a6"/>
    <w:rsid w:val="005E5FB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20">
    <w:name w:val="封面标准号2"/>
    <w:basedOn w:val="a6"/>
    <w:rsid w:val="005E5FB4"/>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rPr>
  </w:style>
  <w:style w:type="paragraph" w:customStyle="1" w:styleId="af2">
    <w:name w:val="目次、标准名称标题"/>
    <w:basedOn w:val="a6"/>
    <w:next w:val="a6"/>
    <w:rsid w:val="005E5FB4"/>
    <w:pPr>
      <w:widowControl/>
      <w:shd w:val="clear" w:color="FFFFFF" w:fill="FFFFFF"/>
      <w:spacing w:before="640" w:after="560" w:line="460" w:lineRule="exact"/>
      <w:jc w:val="center"/>
      <w:outlineLvl w:val="0"/>
    </w:pPr>
    <w:rPr>
      <w:rFonts w:ascii="黑体" w:eastAsia="黑体"/>
      <w:kern w:val="0"/>
      <w:sz w:val="32"/>
    </w:rPr>
  </w:style>
  <w:style w:type="character" w:styleId="af3">
    <w:name w:val="Hyperlink"/>
    <w:uiPriority w:val="99"/>
    <w:rsid w:val="005E5FB4"/>
    <w:rPr>
      <w:rFonts w:ascii="Times New Roman" w:eastAsia="宋体" w:hAnsi="Times New Roman"/>
      <w:dstrike w:val="0"/>
      <w:color w:val="auto"/>
      <w:spacing w:val="0"/>
      <w:w w:val="100"/>
      <w:position w:val="0"/>
      <w:sz w:val="21"/>
      <w:u w:val="none"/>
      <w:vertAlign w:val="baseline"/>
    </w:rPr>
  </w:style>
  <w:style w:type="paragraph" w:styleId="11">
    <w:name w:val="toc 1"/>
    <w:autoRedefine/>
    <w:uiPriority w:val="39"/>
    <w:qFormat/>
    <w:rsid w:val="004042E2"/>
    <w:pPr>
      <w:tabs>
        <w:tab w:val="right" w:leader="dot" w:pos="9345"/>
      </w:tabs>
      <w:jc w:val="both"/>
    </w:pPr>
    <w:rPr>
      <w:rFonts w:ascii="宋体" w:hAnsi="Times New Roman"/>
      <w:sz w:val="21"/>
    </w:rPr>
  </w:style>
  <w:style w:type="paragraph" w:styleId="21">
    <w:name w:val="toc 2"/>
    <w:basedOn w:val="11"/>
    <w:autoRedefine/>
    <w:uiPriority w:val="39"/>
    <w:qFormat/>
    <w:rsid w:val="001236FA"/>
    <w:pPr>
      <w:tabs>
        <w:tab w:val="right" w:leader="dot" w:pos="9742"/>
      </w:tabs>
      <w:ind w:firstLineChars="135" w:firstLine="283"/>
    </w:pPr>
    <w:rPr>
      <w:noProof/>
    </w:rPr>
  </w:style>
  <w:style w:type="paragraph" w:styleId="40">
    <w:name w:val="toc 4"/>
    <w:basedOn w:val="30"/>
    <w:autoRedefine/>
    <w:uiPriority w:val="39"/>
    <w:rsid w:val="005E5FB4"/>
    <w:pPr>
      <w:widowControl/>
      <w:tabs>
        <w:tab w:val="right" w:leader="dot" w:pos="9345"/>
      </w:tabs>
      <w:spacing w:line="360" w:lineRule="exact"/>
      <w:ind w:leftChars="0" w:left="0"/>
    </w:pPr>
    <w:rPr>
      <w:rFonts w:ascii="宋体"/>
      <w:color w:val="FF0000"/>
      <w:kern w:val="0"/>
    </w:rPr>
  </w:style>
  <w:style w:type="paragraph" w:styleId="30">
    <w:name w:val="toc 3"/>
    <w:basedOn w:val="a6"/>
    <w:next w:val="a6"/>
    <w:autoRedefine/>
    <w:uiPriority w:val="39"/>
    <w:qFormat/>
    <w:rsid w:val="005E5FB4"/>
    <w:pPr>
      <w:ind w:leftChars="400" w:left="840"/>
    </w:pPr>
  </w:style>
  <w:style w:type="paragraph" w:customStyle="1" w:styleId="a">
    <w:name w:val="前言、引言标题"/>
    <w:next w:val="a6"/>
    <w:rsid w:val="005E5FB4"/>
    <w:pPr>
      <w:numPr>
        <w:numId w:val="1"/>
      </w:numPr>
      <w:shd w:val="clear" w:color="FFFFFF" w:fill="FFFFFF"/>
      <w:spacing w:before="640" w:after="560"/>
      <w:jc w:val="center"/>
      <w:outlineLvl w:val="0"/>
    </w:pPr>
    <w:rPr>
      <w:rFonts w:ascii="黑体" w:eastAsia="黑体" w:hAnsi="Times New Roman"/>
      <w:sz w:val="32"/>
    </w:rPr>
  </w:style>
  <w:style w:type="paragraph" w:customStyle="1" w:styleId="a0">
    <w:name w:val="章标题"/>
    <w:next w:val="a6"/>
    <w:rsid w:val="005E5FB4"/>
    <w:pPr>
      <w:numPr>
        <w:ilvl w:val="1"/>
        <w:numId w:val="1"/>
      </w:numPr>
      <w:spacing w:beforeLines="50" w:afterLines="50"/>
      <w:jc w:val="both"/>
      <w:outlineLvl w:val="1"/>
    </w:pPr>
    <w:rPr>
      <w:rFonts w:ascii="黑体" w:eastAsia="黑体" w:hAnsi="Times New Roman"/>
      <w:sz w:val="21"/>
    </w:rPr>
  </w:style>
  <w:style w:type="paragraph" w:customStyle="1" w:styleId="a1">
    <w:name w:val="一级条标题"/>
    <w:basedOn w:val="a0"/>
    <w:next w:val="a6"/>
    <w:rsid w:val="005E5FB4"/>
    <w:pPr>
      <w:numPr>
        <w:ilvl w:val="2"/>
      </w:numPr>
      <w:spacing w:beforeLines="0" w:afterLines="0"/>
      <w:outlineLvl w:val="2"/>
    </w:pPr>
  </w:style>
  <w:style w:type="paragraph" w:customStyle="1" w:styleId="a2">
    <w:name w:val="二级条标题"/>
    <w:basedOn w:val="a1"/>
    <w:next w:val="a6"/>
    <w:rsid w:val="005E5FB4"/>
    <w:pPr>
      <w:numPr>
        <w:ilvl w:val="3"/>
      </w:numPr>
      <w:outlineLvl w:val="3"/>
    </w:pPr>
  </w:style>
  <w:style w:type="paragraph" w:customStyle="1" w:styleId="a3">
    <w:name w:val="三级条标题"/>
    <w:basedOn w:val="a2"/>
    <w:next w:val="a6"/>
    <w:rsid w:val="005E5FB4"/>
    <w:pPr>
      <w:numPr>
        <w:ilvl w:val="4"/>
      </w:numPr>
      <w:outlineLvl w:val="4"/>
    </w:pPr>
  </w:style>
  <w:style w:type="paragraph" w:customStyle="1" w:styleId="a4">
    <w:name w:val="四级条标题"/>
    <w:basedOn w:val="a3"/>
    <w:next w:val="a6"/>
    <w:rsid w:val="005E5FB4"/>
    <w:pPr>
      <w:numPr>
        <w:ilvl w:val="5"/>
      </w:numPr>
      <w:outlineLvl w:val="5"/>
    </w:pPr>
  </w:style>
  <w:style w:type="paragraph" w:customStyle="1" w:styleId="a5">
    <w:name w:val="五级条标题"/>
    <w:basedOn w:val="a4"/>
    <w:next w:val="a6"/>
    <w:rsid w:val="005E5FB4"/>
    <w:pPr>
      <w:numPr>
        <w:ilvl w:val="6"/>
      </w:numPr>
      <w:outlineLvl w:val="6"/>
    </w:pPr>
  </w:style>
  <w:style w:type="table" w:styleId="af4">
    <w:name w:val="Table Grid"/>
    <w:basedOn w:val="a9"/>
    <w:uiPriority w:val="59"/>
    <w:rsid w:val="005E5FB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Theme"/>
    <w:basedOn w:val="a9"/>
    <w:rsid w:val="005E5FB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9"/>
    <w:rsid w:val="005E5FB4"/>
    <w:pPr>
      <w:widowControl w:val="0"/>
      <w:jc w:val="both"/>
    </w:pPr>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af6">
    <w:name w:val="Balloon Text"/>
    <w:basedOn w:val="a6"/>
    <w:link w:val="Char4"/>
    <w:uiPriority w:val="99"/>
    <w:rsid w:val="005E5FB4"/>
    <w:rPr>
      <w:kern w:val="0"/>
      <w:sz w:val="18"/>
      <w:szCs w:val="18"/>
    </w:rPr>
  </w:style>
  <w:style w:type="character" w:customStyle="1" w:styleId="Char4">
    <w:name w:val="批注框文本 Char"/>
    <w:link w:val="af6"/>
    <w:uiPriority w:val="99"/>
    <w:rsid w:val="005E5FB4"/>
    <w:rPr>
      <w:rFonts w:ascii="Times New Roman" w:eastAsia="宋体" w:hAnsi="Times New Roman" w:cs="Times New Roman"/>
      <w:sz w:val="18"/>
      <w:szCs w:val="18"/>
    </w:rPr>
  </w:style>
  <w:style w:type="character" w:styleId="af7">
    <w:name w:val="Placeholder Text"/>
    <w:uiPriority w:val="99"/>
    <w:rsid w:val="005E5FB4"/>
    <w:rPr>
      <w:color w:val="808080"/>
    </w:rPr>
  </w:style>
  <w:style w:type="paragraph" w:styleId="af8">
    <w:name w:val="List Paragraph"/>
    <w:basedOn w:val="a6"/>
    <w:uiPriority w:val="34"/>
    <w:qFormat/>
    <w:rsid w:val="005E5FB4"/>
    <w:pPr>
      <w:ind w:firstLineChars="200" w:firstLine="420"/>
    </w:pPr>
  </w:style>
  <w:style w:type="paragraph" w:customStyle="1" w:styleId="af9">
    <w:name w:val="发布部门"/>
    <w:next w:val="a6"/>
    <w:rsid w:val="005E5FB4"/>
    <w:pPr>
      <w:framePr w:w="7433" w:h="585" w:hRule="exact" w:hSpace="180" w:vSpace="180" w:wrap="around" w:hAnchor="margin" w:xAlign="center" w:y="14401" w:anchorLock="1"/>
      <w:jc w:val="center"/>
    </w:pPr>
    <w:rPr>
      <w:rFonts w:ascii="宋体" w:hAnsi="Times New Roman"/>
      <w:b/>
      <w:spacing w:val="20"/>
      <w:w w:val="135"/>
      <w:sz w:val="36"/>
    </w:rPr>
  </w:style>
  <w:style w:type="character" w:customStyle="1" w:styleId="afa">
    <w:name w:val="发布"/>
    <w:rsid w:val="005E5FB4"/>
    <w:rPr>
      <w:rFonts w:ascii="黑体" w:eastAsia="黑体"/>
      <w:spacing w:val="22"/>
      <w:w w:val="100"/>
      <w:position w:val="3"/>
      <w:sz w:val="28"/>
    </w:rPr>
  </w:style>
  <w:style w:type="paragraph" w:customStyle="1" w:styleId="afb">
    <w:name w:val="段"/>
    <w:rsid w:val="005E5FB4"/>
    <w:pPr>
      <w:autoSpaceDE w:val="0"/>
      <w:autoSpaceDN w:val="0"/>
      <w:ind w:firstLineChars="200" w:firstLine="200"/>
      <w:jc w:val="both"/>
    </w:pPr>
    <w:rPr>
      <w:rFonts w:ascii="宋体" w:hAnsi="Times New Roman"/>
      <w:noProof/>
      <w:sz w:val="21"/>
    </w:rPr>
  </w:style>
  <w:style w:type="paragraph" w:styleId="afc">
    <w:name w:val="Document Map"/>
    <w:basedOn w:val="a6"/>
    <w:link w:val="Char5"/>
    <w:semiHidden/>
    <w:rsid w:val="005E5FB4"/>
    <w:pPr>
      <w:shd w:val="clear" w:color="auto" w:fill="000080"/>
    </w:pPr>
    <w:rPr>
      <w:kern w:val="0"/>
      <w:sz w:val="20"/>
    </w:rPr>
  </w:style>
  <w:style w:type="character" w:customStyle="1" w:styleId="Char5">
    <w:name w:val="文档结构图 Char"/>
    <w:link w:val="afc"/>
    <w:semiHidden/>
    <w:rsid w:val="005E5FB4"/>
    <w:rPr>
      <w:rFonts w:ascii="Times New Roman" w:eastAsia="宋体" w:hAnsi="Times New Roman" w:cs="Times New Roman"/>
      <w:szCs w:val="20"/>
      <w:shd w:val="clear" w:color="auto" w:fill="000080"/>
    </w:rPr>
  </w:style>
  <w:style w:type="paragraph" w:customStyle="1" w:styleId="afd">
    <w:name w:val="论文公式"/>
    <w:basedOn w:val="a6"/>
    <w:next w:val="a6"/>
    <w:rsid w:val="005E5FB4"/>
    <w:pPr>
      <w:tabs>
        <w:tab w:val="center" w:pos="4131"/>
        <w:tab w:val="right" w:pos="8262"/>
      </w:tabs>
      <w:spacing w:before="120" w:after="120"/>
    </w:pPr>
    <w:rPr>
      <w:sz w:val="24"/>
      <w:szCs w:val="24"/>
    </w:rPr>
  </w:style>
  <w:style w:type="paragraph" w:customStyle="1" w:styleId="afe">
    <w:name w:val="图位置"/>
    <w:basedOn w:val="a6"/>
    <w:rsid w:val="005E5FB4"/>
    <w:pPr>
      <w:spacing w:before="120" w:after="240" w:line="240" w:lineRule="atLeast"/>
      <w:jc w:val="center"/>
    </w:pPr>
    <w:rPr>
      <w:sz w:val="22"/>
      <w:szCs w:val="24"/>
    </w:rPr>
  </w:style>
  <w:style w:type="paragraph" w:customStyle="1" w:styleId="aff">
    <w:name w:val="论文图形"/>
    <w:basedOn w:val="a6"/>
    <w:rsid w:val="005E5FB4"/>
    <w:pPr>
      <w:spacing w:before="120" w:after="120"/>
      <w:jc w:val="center"/>
    </w:pPr>
    <w:rPr>
      <w:szCs w:val="24"/>
    </w:rPr>
  </w:style>
  <w:style w:type="paragraph" w:customStyle="1" w:styleId="aff0">
    <w:name w:val="图表标题"/>
    <w:basedOn w:val="a6"/>
    <w:rsid w:val="005E5FB4"/>
    <w:pPr>
      <w:tabs>
        <w:tab w:val="left" w:pos="425"/>
        <w:tab w:val="center" w:pos="4253"/>
        <w:tab w:val="right" w:pos="8222"/>
      </w:tabs>
      <w:spacing w:after="120" w:line="360" w:lineRule="atLeast"/>
      <w:jc w:val="center"/>
    </w:pPr>
    <w:rPr>
      <w:rFonts w:ascii="宋体" w:hAnsi="宋体" w:hint="eastAsia"/>
      <w:sz w:val="22"/>
      <w:szCs w:val="24"/>
    </w:rPr>
  </w:style>
  <w:style w:type="paragraph" w:customStyle="1" w:styleId="aff1">
    <w:name w:val="图题"/>
    <w:basedOn w:val="a6"/>
    <w:rsid w:val="005E5FB4"/>
    <w:pPr>
      <w:adjustRightInd w:val="0"/>
      <w:spacing w:before="240" w:after="240"/>
      <w:jc w:val="center"/>
      <w:textAlignment w:val="baseline"/>
    </w:pPr>
    <w:rPr>
      <w:spacing w:val="10"/>
      <w:kern w:val="0"/>
      <w:sz w:val="22"/>
    </w:rPr>
  </w:style>
  <w:style w:type="paragraph" w:customStyle="1" w:styleId="1">
    <w:name w:val="样式1"/>
    <w:basedOn w:val="a1"/>
    <w:next w:val="2"/>
    <w:rsid w:val="005E5FB4"/>
    <w:pPr>
      <w:numPr>
        <w:ilvl w:val="1"/>
        <w:numId w:val="26"/>
      </w:numPr>
      <w:spacing w:line="360" w:lineRule="exact"/>
    </w:pPr>
  </w:style>
  <w:style w:type="character" w:styleId="aff2">
    <w:name w:val="Strong"/>
    <w:uiPriority w:val="22"/>
    <w:qFormat/>
    <w:rsid w:val="005E5FB4"/>
    <w:rPr>
      <w:b/>
      <w:bCs/>
    </w:rPr>
  </w:style>
  <w:style w:type="character" w:styleId="aff3">
    <w:name w:val="annotation reference"/>
    <w:uiPriority w:val="99"/>
    <w:unhideWhenUsed/>
    <w:rsid w:val="005E5FB4"/>
    <w:rPr>
      <w:sz w:val="21"/>
      <w:szCs w:val="21"/>
    </w:rPr>
  </w:style>
  <w:style w:type="paragraph" w:styleId="aff4">
    <w:name w:val="annotation text"/>
    <w:basedOn w:val="a6"/>
    <w:link w:val="Char6"/>
    <w:uiPriority w:val="99"/>
    <w:unhideWhenUsed/>
    <w:rsid w:val="005E5FB4"/>
    <w:pPr>
      <w:jc w:val="left"/>
    </w:pPr>
    <w:rPr>
      <w:kern w:val="0"/>
      <w:sz w:val="20"/>
      <w:szCs w:val="24"/>
    </w:rPr>
  </w:style>
  <w:style w:type="character" w:customStyle="1" w:styleId="Char6">
    <w:name w:val="批注文字 Char"/>
    <w:link w:val="aff4"/>
    <w:uiPriority w:val="99"/>
    <w:semiHidden/>
    <w:rsid w:val="005E5FB4"/>
    <w:rPr>
      <w:rFonts w:ascii="Times New Roman" w:eastAsia="宋体" w:hAnsi="Times New Roman" w:cs="Times New Roman"/>
      <w:szCs w:val="24"/>
    </w:rPr>
  </w:style>
  <w:style w:type="paragraph" w:styleId="aff5">
    <w:name w:val="Subtitle"/>
    <w:basedOn w:val="a6"/>
    <w:next w:val="a6"/>
    <w:link w:val="Char7"/>
    <w:uiPriority w:val="11"/>
    <w:qFormat/>
    <w:rsid w:val="005345DC"/>
    <w:rPr>
      <w:b/>
      <w:kern w:val="0"/>
      <w:sz w:val="20"/>
      <w:szCs w:val="24"/>
    </w:rPr>
  </w:style>
  <w:style w:type="character" w:customStyle="1" w:styleId="Char7">
    <w:name w:val="副标题 Char"/>
    <w:link w:val="aff5"/>
    <w:uiPriority w:val="11"/>
    <w:rsid w:val="005345DC"/>
    <w:rPr>
      <w:rFonts w:ascii="Times New Roman" w:eastAsia="宋体" w:hAnsi="Times New Roman" w:cs="Times New Roman"/>
      <w:b/>
      <w:szCs w:val="24"/>
    </w:rPr>
  </w:style>
  <w:style w:type="paragraph" w:styleId="aff6">
    <w:name w:val="annotation subject"/>
    <w:basedOn w:val="aff4"/>
    <w:next w:val="aff4"/>
    <w:link w:val="Char8"/>
    <w:uiPriority w:val="99"/>
    <w:unhideWhenUsed/>
    <w:rsid w:val="00791A50"/>
    <w:rPr>
      <w:b/>
      <w:bCs/>
      <w:szCs w:val="20"/>
    </w:rPr>
  </w:style>
  <w:style w:type="character" w:customStyle="1" w:styleId="Char8">
    <w:name w:val="批注主题 Char"/>
    <w:link w:val="aff6"/>
    <w:uiPriority w:val="99"/>
    <w:rsid w:val="00791A50"/>
    <w:rPr>
      <w:rFonts w:ascii="Times New Roman" w:eastAsia="宋体" w:hAnsi="Times New Roman" w:cs="Times New Roman"/>
      <w:b/>
      <w:bCs/>
      <w:szCs w:val="20"/>
    </w:rPr>
  </w:style>
  <w:style w:type="paragraph" w:styleId="TOC">
    <w:name w:val="TOC Heading"/>
    <w:basedOn w:val="10"/>
    <w:next w:val="a6"/>
    <w:uiPriority w:val="39"/>
    <w:semiHidden/>
    <w:unhideWhenUsed/>
    <w:qFormat/>
    <w:rsid w:val="00413CB5"/>
    <w:pPr>
      <w:keepLines/>
      <w:widowControl/>
      <w:spacing w:before="480" w:line="276" w:lineRule="auto"/>
      <w:jc w:val="left"/>
      <w:outlineLvl w:val="9"/>
    </w:pPr>
    <w:rPr>
      <w:rFonts w:ascii="Calibri Light" w:eastAsia="宋体" w:hAnsi="Calibri Light"/>
      <w:bCs/>
      <w:color w:val="2E74B5"/>
      <w:szCs w:val="28"/>
    </w:rPr>
  </w:style>
  <w:style w:type="paragraph" w:styleId="50">
    <w:name w:val="toc 5"/>
    <w:basedOn w:val="a6"/>
    <w:next w:val="a6"/>
    <w:autoRedefine/>
    <w:uiPriority w:val="39"/>
    <w:unhideWhenUsed/>
    <w:rsid w:val="00413CB5"/>
    <w:pPr>
      <w:ind w:leftChars="800" w:left="1680"/>
    </w:pPr>
    <w:rPr>
      <w:rFonts w:ascii="Calibri" w:hAnsi="Calibri"/>
      <w:szCs w:val="22"/>
    </w:rPr>
  </w:style>
  <w:style w:type="paragraph" w:styleId="60">
    <w:name w:val="toc 6"/>
    <w:basedOn w:val="a6"/>
    <w:next w:val="a6"/>
    <w:autoRedefine/>
    <w:uiPriority w:val="39"/>
    <w:unhideWhenUsed/>
    <w:rsid w:val="00413CB5"/>
    <w:pPr>
      <w:ind w:leftChars="1000" w:left="2100"/>
    </w:pPr>
    <w:rPr>
      <w:rFonts w:ascii="Calibri" w:hAnsi="Calibri"/>
      <w:szCs w:val="22"/>
    </w:rPr>
  </w:style>
  <w:style w:type="paragraph" w:styleId="70">
    <w:name w:val="toc 7"/>
    <w:basedOn w:val="a6"/>
    <w:next w:val="a6"/>
    <w:autoRedefine/>
    <w:uiPriority w:val="39"/>
    <w:unhideWhenUsed/>
    <w:rsid w:val="00413CB5"/>
    <w:pPr>
      <w:ind w:leftChars="1200" w:left="2520"/>
    </w:pPr>
    <w:rPr>
      <w:rFonts w:ascii="Calibri" w:hAnsi="Calibri"/>
      <w:szCs w:val="22"/>
    </w:rPr>
  </w:style>
  <w:style w:type="paragraph" w:styleId="80">
    <w:name w:val="toc 8"/>
    <w:basedOn w:val="a6"/>
    <w:next w:val="a6"/>
    <w:autoRedefine/>
    <w:uiPriority w:val="39"/>
    <w:unhideWhenUsed/>
    <w:rsid w:val="00413CB5"/>
    <w:pPr>
      <w:ind w:leftChars="1400" w:left="2940"/>
    </w:pPr>
    <w:rPr>
      <w:rFonts w:ascii="Calibri" w:hAnsi="Calibri"/>
      <w:szCs w:val="22"/>
    </w:rPr>
  </w:style>
  <w:style w:type="paragraph" w:styleId="90">
    <w:name w:val="toc 9"/>
    <w:basedOn w:val="a6"/>
    <w:next w:val="a6"/>
    <w:autoRedefine/>
    <w:uiPriority w:val="39"/>
    <w:unhideWhenUsed/>
    <w:rsid w:val="00413CB5"/>
    <w:pPr>
      <w:ind w:leftChars="1600" w:left="3360"/>
    </w:pPr>
    <w:rPr>
      <w:rFonts w:ascii="Calibri" w:hAnsi="Calibri"/>
      <w:szCs w:val="22"/>
    </w:rPr>
  </w:style>
  <w:style w:type="character" w:customStyle="1" w:styleId="5Char">
    <w:name w:val="标题 5 Char"/>
    <w:basedOn w:val="a8"/>
    <w:link w:val="5"/>
    <w:uiPriority w:val="9"/>
    <w:rsid w:val="007C7EED"/>
    <w:rPr>
      <w:rFonts w:cs="黑体"/>
      <w:b/>
      <w:bCs/>
      <w:kern w:val="2"/>
      <w:sz w:val="28"/>
      <w:szCs w:val="28"/>
    </w:rPr>
  </w:style>
  <w:style w:type="character" w:customStyle="1" w:styleId="6Char">
    <w:name w:val="标题 6 Char"/>
    <w:basedOn w:val="a8"/>
    <w:link w:val="6"/>
    <w:uiPriority w:val="9"/>
    <w:rsid w:val="007C7EED"/>
    <w:rPr>
      <w:rFonts w:ascii="Cambria" w:hAnsi="Cambria" w:cs="黑体"/>
      <w:b/>
      <w:bCs/>
      <w:kern w:val="2"/>
      <w:sz w:val="24"/>
      <w:szCs w:val="24"/>
    </w:rPr>
  </w:style>
  <w:style w:type="character" w:customStyle="1" w:styleId="7Char">
    <w:name w:val="标题 7 Char"/>
    <w:basedOn w:val="a8"/>
    <w:link w:val="7"/>
    <w:uiPriority w:val="9"/>
    <w:rsid w:val="007C7EED"/>
    <w:rPr>
      <w:rFonts w:cs="黑体"/>
      <w:b/>
      <w:bCs/>
      <w:kern w:val="2"/>
      <w:sz w:val="24"/>
      <w:szCs w:val="24"/>
    </w:rPr>
  </w:style>
  <w:style w:type="character" w:customStyle="1" w:styleId="8Char">
    <w:name w:val="标题 8 Char"/>
    <w:basedOn w:val="a8"/>
    <w:link w:val="8"/>
    <w:uiPriority w:val="9"/>
    <w:rsid w:val="007C7EED"/>
    <w:rPr>
      <w:rFonts w:ascii="Cambria" w:hAnsi="Cambria" w:cs="黑体"/>
      <w:kern w:val="2"/>
      <w:sz w:val="24"/>
      <w:szCs w:val="24"/>
    </w:rPr>
  </w:style>
  <w:style w:type="character" w:customStyle="1" w:styleId="9Char">
    <w:name w:val="标题 9 Char"/>
    <w:basedOn w:val="a8"/>
    <w:link w:val="9"/>
    <w:uiPriority w:val="9"/>
    <w:rsid w:val="007C7EED"/>
    <w:rPr>
      <w:rFonts w:ascii="Cambria" w:hAnsi="Cambria" w:cs="黑体"/>
      <w:kern w:val="2"/>
      <w:sz w:val="21"/>
      <w:szCs w:val="21"/>
    </w:rPr>
  </w:style>
  <w:style w:type="paragraph" w:customStyle="1" w:styleId="TOC1">
    <w:name w:val="TOC 标题1"/>
    <w:basedOn w:val="10"/>
    <w:next w:val="a6"/>
    <w:uiPriority w:val="39"/>
    <w:unhideWhenUsed/>
    <w:qFormat/>
    <w:rsid w:val="007C7EED"/>
    <w:pPr>
      <w:keepNext/>
      <w:keepLines/>
      <w:widowControl/>
      <w:spacing w:before="480" w:after="0" w:line="276" w:lineRule="auto"/>
      <w:ind w:left="432" w:hanging="432"/>
      <w:jc w:val="left"/>
      <w:outlineLvl w:val="9"/>
    </w:pPr>
    <w:rPr>
      <w:rFonts w:ascii="Cambria" w:eastAsia="宋体" w:hAnsi="Cambria" w:cs="黑体"/>
      <w:bCs/>
      <w:color w:val="365F90"/>
      <w:sz w:val="28"/>
      <w:szCs w:val="28"/>
    </w:rPr>
  </w:style>
  <w:style w:type="paragraph" w:customStyle="1" w:styleId="13">
    <w:name w:val="列出段落1"/>
    <w:basedOn w:val="a6"/>
    <w:uiPriority w:val="34"/>
    <w:qFormat/>
    <w:rsid w:val="007C7EED"/>
    <w:pPr>
      <w:ind w:firstLineChars="200" w:firstLine="420"/>
    </w:pPr>
    <w:rPr>
      <w:rFonts w:ascii="Calibri" w:hAnsi="Calibri" w:cs="黑体"/>
      <w:szCs w:val="22"/>
    </w:rPr>
  </w:style>
  <w:style w:type="paragraph" w:customStyle="1" w:styleId="14">
    <w:name w:val="无间隔1"/>
    <w:link w:val="Char9"/>
    <w:uiPriority w:val="1"/>
    <w:qFormat/>
    <w:rsid w:val="007C7EED"/>
    <w:rPr>
      <w:rFonts w:cs="黑体"/>
      <w:sz w:val="22"/>
      <w:szCs w:val="22"/>
    </w:rPr>
  </w:style>
  <w:style w:type="paragraph" w:customStyle="1" w:styleId="15">
    <w:name w:val="修订1"/>
    <w:hidden/>
    <w:uiPriority w:val="99"/>
    <w:semiHidden/>
    <w:rsid w:val="007C7EED"/>
    <w:rPr>
      <w:rFonts w:cs="黑体"/>
      <w:kern w:val="2"/>
      <w:sz w:val="21"/>
      <w:szCs w:val="22"/>
    </w:rPr>
  </w:style>
  <w:style w:type="character" w:customStyle="1" w:styleId="16">
    <w:name w:val="占位符文本1"/>
    <w:basedOn w:val="a8"/>
    <w:uiPriority w:val="99"/>
    <w:semiHidden/>
    <w:rsid w:val="007C7EED"/>
    <w:rPr>
      <w:color w:val="808080"/>
    </w:rPr>
  </w:style>
  <w:style w:type="character" w:customStyle="1" w:styleId="Char9">
    <w:name w:val="无间隔 Char"/>
    <w:basedOn w:val="a8"/>
    <w:link w:val="14"/>
    <w:uiPriority w:val="1"/>
    <w:rsid w:val="007C7EED"/>
    <w:rPr>
      <w:rFonts w:cs="黑体"/>
      <w:sz w:val="22"/>
      <w:szCs w:val="22"/>
    </w:rPr>
  </w:style>
</w:styles>
</file>

<file path=word/webSettings.xml><?xml version="1.0" encoding="utf-8"?>
<w:webSettings xmlns:r="http://schemas.openxmlformats.org/officeDocument/2006/relationships" xmlns:w="http://schemas.openxmlformats.org/wordprocessingml/2006/main">
  <w:divs>
    <w:div w:id="210120173">
      <w:bodyDiv w:val="1"/>
      <w:marLeft w:val="0"/>
      <w:marRight w:val="0"/>
      <w:marTop w:val="0"/>
      <w:marBottom w:val="0"/>
      <w:divBdr>
        <w:top w:val="none" w:sz="0" w:space="0" w:color="auto"/>
        <w:left w:val="none" w:sz="0" w:space="0" w:color="auto"/>
        <w:bottom w:val="none" w:sz="0" w:space="0" w:color="auto"/>
        <w:right w:val="none" w:sz="0" w:space="0" w:color="auto"/>
      </w:divBdr>
      <w:divsChild>
        <w:div w:id="1857692107">
          <w:marLeft w:val="0"/>
          <w:marRight w:val="0"/>
          <w:marTop w:val="0"/>
          <w:marBottom w:val="0"/>
          <w:divBdr>
            <w:top w:val="none" w:sz="0" w:space="0" w:color="auto"/>
            <w:left w:val="none" w:sz="0" w:space="0" w:color="auto"/>
            <w:bottom w:val="none" w:sz="0" w:space="0" w:color="auto"/>
            <w:right w:val="none" w:sz="0" w:space="0" w:color="auto"/>
          </w:divBdr>
        </w:div>
      </w:divsChild>
    </w:div>
    <w:div w:id="710421923">
      <w:bodyDiv w:val="1"/>
      <w:marLeft w:val="0"/>
      <w:marRight w:val="0"/>
      <w:marTop w:val="0"/>
      <w:marBottom w:val="0"/>
      <w:divBdr>
        <w:top w:val="none" w:sz="0" w:space="0" w:color="auto"/>
        <w:left w:val="none" w:sz="0" w:space="0" w:color="auto"/>
        <w:bottom w:val="none" w:sz="0" w:space="0" w:color="auto"/>
        <w:right w:val="none" w:sz="0" w:space="0" w:color="auto"/>
      </w:divBdr>
    </w:div>
    <w:div w:id="927497285">
      <w:bodyDiv w:val="1"/>
      <w:marLeft w:val="0"/>
      <w:marRight w:val="0"/>
      <w:marTop w:val="0"/>
      <w:marBottom w:val="0"/>
      <w:divBdr>
        <w:top w:val="none" w:sz="0" w:space="0" w:color="auto"/>
        <w:left w:val="none" w:sz="0" w:space="0" w:color="auto"/>
        <w:bottom w:val="none" w:sz="0" w:space="0" w:color="auto"/>
        <w:right w:val="none" w:sz="0" w:space="0" w:color="auto"/>
      </w:divBdr>
      <w:divsChild>
        <w:div w:id="1168711720">
          <w:marLeft w:val="0"/>
          <w:marRight w:val="0"/>
          <w:marTop w:val="0"/>
          <w:marBottom w:val="0"/>
          <w:divBdr>
            <w:top w:val="none" w:sz="0" w:space="0" w:color="auto"/>
            <w:left w:val="none" w:sz="0" w:space="0" w:color="auto"/>
            <w:bottom w:val="none" w:sz="0" w:space="0" w:color="auto"/>
            <w:right w:val="none" w:sz="0" w:space="0" w:color="auto"/>
          </w:divBdr>
        </w:div>
      </w:divsChild>
    </w:div>
    <w:div w:id="1032344426">
      <w:bodyDiv w:val="1"/>
      <w:marLeft w:val="0"/>
      <w:marRight w:val="0"/>
      <w:marTop w:val="0"/>
      <w:marBottom w:val="0"/>
      <w:divBdr>
        <w:top w:val="none" w:sz="0" w:space="0" w:color="auto"/>
        <w:left w:val="none" w:sz="0" w:space="0" w:color="auto"/>
        <w:bottom w:val="none" w:sz="0" w:space="0" w:color="auto"/>
        <w:right w:val="none" w:sz="0" w:space="0" w:color="auto"/>
      </w:divBdr>
      <w:divsChild>
        <w:div w:id="756902007">
          <w:marLeft w:val="0"/>
          <w:marRight w:val="0"/>
          <w:marTop w:val="0"/>
          <w:marBottom w:val="0"/>
          <w:divBdr>
            <w:top w:val="none" w:sz="0" w:space="0" w:color="auto"/>
            <w:left w:val="none" w:sz="0" w:space="0" w:color="auto"/>
            <w:bottom w:val="none" w:sz="0" w:space="0" w:color="auto"/>
            <w:right w:val="none" w:sz="0" w:space="0" w:color="auto"/>
          </w:divBdr>
        </w:div>
      </w:divsChild>
    </w:div>
    <w:div w:id="1767340886">
      <w:bodyDiv w:val="1"/>
      <w:marLeft w:val="0"/>
      <w:marRight w:val="0"/>
      <w:marTop w:val="0"/>
      <w:marBottom w:val="0"/>
      <w:divBdr>
        <w:top w:val="none" w:sz="0" w:space="0" w:color="auto"/>
        <w:left w:val="none" w:sz="0" w:space="0" w:color="auto"/>
        <w:bottom w:val="none" w:sz="0" w:space="0" w:color="auto"/>
        <w:right w:val="none" w:sz="0" w:space="0" w:color="auto"/>
      </w:divBdr>
      <w:divsChild>
        <w:div w:id="51951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6.wmf"/><Relationship Id="rId39"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image" Target="media/image10.wmf"/><Relationship Id="rId42" Type="http://schemas.openxmlformats.org/officeDocument/2006/relationships/image" Target="media/image14.png"/><Relationship Id="rId47" Type="http://schemas.openxmlformats.org/officeDocument/2006/relationships/image" Target="media/image17.wmf"/><Relationship Id="rId50" Type="http://schemas.openxmlformats.org/officeDocument/2006/relationships/oleObject" Target="embeddings/oleObject15.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png"/><Relationship Id="rId33" Type="http://schemas.openxmlformats.org/officeDocument/2006/relationships/oleObject" Target="embeddings/oleObject7.bin"/><Relationship Id="rId38" Type="http://schemas.openxmlformats.org/officeDocument/2006/relationships/image" Target="media/image12.png"/><Relationship Id="rId46"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oleObject" Target="embeddings/oleObject1.bin"/><Relationship Id="rId29" Type="http://schemas.openxmlformats.org/officeDocument/2006/relationships/oleObject" Target="embeddings/oleObject5.bin"/><Relationship Id="rId41"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3.bin"/><Relationship Id="rId32" Type="http://schemas.openxmlformats.org/officeDocument/2006/relationships/image" Target="media/image9.wmf"/><Relationship Id="rId37" Type="http://schemas.openxmlformats.org/officeDocument/2006/relationships/oleObject" Target="embeddings/oleObject9.bin"/><Relationship Id="rId40" Type="http://schemas.openxmlformats.org/officeDocument/2006/relationships/image" Target="media/image13.png"/><Relationship Id="rId45" Type="http://schemas.openxmlformats.org/officeDocument/2006/relationships/image" Target="media/image16.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image" Target="media/image18.wmf"/><Relationship Id="rId10" Type="http://schemas.openxmlformats.org/officeDocument/2006/relationships/header" Target="header2.xml"/><Relationship Id="rId19" Type="http://schemas.openxmlformats.org/officeDocument/2006/relationships/image" Target="media/image2.wmf"/><Relationship Id="rId31" Type="http://schemas.openxmlformats.org/officeDocument/2006/relationships/oleObject" Target="embeddings/oleObject6.bin"/><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oleObject" Target="embeddings/oleObject14.bin"/><Relationship Id="rId8" Type="http://schemas.openxmlformats.org/officeDocument/2006/relationships/image" Target="media/image1.png"/><Relationship Id="rId51"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C300C-CBCF-439D-AE03-775A392D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15</Pages>
  <Words>2061</Words>
  <Characters>11750</Characters>
  <Application>Microsoft Office Word</Application>
  <DocSecurity>0</DocSecurity>
  <Lines>97</Lines>
  <Paragraphs>27</Paragraphs>
  <ScaleCrop>false</ScaleCrop>
  <Company>http://www.deepbbs.org</Company>
  <LinksUpToDate>false</LinksUpToDate>
  <CharactersWithSpaces>13784</CharactersWithSpaces>
  <SharedDoc>false</SharedDoc>
  <HLinks>
    <vt:vector size="252" baseType="variant">
      <vt:variant>
        <vt:i4>1835069</vt:i4>
      </vt:variant>
      <vt:variant>
        <vt:i4>245</vt:i4>
      </vt:variant>
      <vt:variant>
        <vt:i4>0</vt:i4>
      </vt:variant>
      <vt:variant>
        <vt:i4>5</vt:i4>
      </vt:variant>
      <vt:variant>
        <vt:lpwstr/>
      </vt:variant>
      <vt:variant>
        <vt:lpwstr>_Toc395437816</vt:lpwstr>
      </vt:variant>
      <vt:variant>
        <vt:i4>1835069</vt:i4>
      </vt:variant>
      <vt:variant>
        <vt:i4>239</vt:i4>
      </vt:variant>
      <vt:variant>
        <vt:i4>0</vt:i4>
      </vt:variant>
      <vt:variant>
        <vt:i4>5</vt:i4>
      </vt:variant>
      <vt:variant>
        <vt:lpwstr/>
      </vt:variant>
      <vt:variant>
        <vt:lpwstr>_Toc395437815</vt:lpwstr>
      </vt:variant>
      <vt:variant>
        <vt:i4>1835069</vt:i4>
      </vt:variant>
      <vt:variant>
        <vt:i4>233</vt:i4>
      </vt:variant>
      <vt:variant>
        <vt:i4>0</vt:i4>
      </vt:variant>
      <vt:variant>
        <vt:i4>5</vt:i4>
      </vt:variant>
      <vt:variant>
        <vt:lpwstr/>
      </vt:variant>
      <vt:variant>
        <vt:lpwstr>_Toc395437814</vt:lpwstr>
      </vt:variant>
      <vt:variant>
        <vt:i4>1835069</vt:i4>
      </vt:variant>
      <vt:variant>
        <vt:i4>227</vt:i4>
      </vt:variant>
      <vt:variant>
        <vt:i4>0</vt:i4>
      </vt:variant>
      <vt:variant>
        <vt:i4>5</vt:i4>
      </vt:variant>
      <vt:variant>
        <vt:lpwstr/>
      </vt:variant>
      <vt:variant>
        <vt:lpwstr>_Toc395437813</vt:lpwstr>
      </vt:variant>
      <vt:variant>
        <vt:i4>1835069</vt:i4>
      </vt:variant>
      <vt:variant>
        <vt:i4>221</vt:i4>
      </vt:variant>
      <vt:variant>
        <vt:i4>0</vt:i4>
      </vt:variant>
      <vt:variant>
        <vt:i4>5</vt:i4>
      </vt:variant>
      <vt:variant>
        <vt:lpwstr/>
      </vt:variant>
      <vt:variant>
        <vt:lpwstr>_Toc395437812</vt:lpwstr>
      </vt:variant>
      <vt:variant>
        <vt:i4>1835069</vt:i4>
      </vt:variant>
      <vt:variant>
        <vt:i4>215</vt:i4>
      </vt:variant>
      <vt:variant>
        <vt:i4>0</vt:i4>
      </vt:variant>
      <vt:variant>
        <vt:i4>5</vt:i4>
      </vt:variant>
      <vt:variant>
        <vt:lpwstr/>
      </vt:variant>
      <vt:variant>
        <vt:lpwstr>_Toc395437811</vt:lpwstr>
      </vt:variant>
      <vt:variant>
        <vt:i4>1835069</vt:i4>
      </vt:variant>
      <vt:variant>
        <vt:i4>209</vt:i4>
      </vt:variant>
      <vt:variant>
        <vt:i4>0</vt:i4>
      </vt:variant>
      <vt:variant>
        <vt:i4>5</vt:i4>
      </vt:variant>
      <vt:variant>
        <vt:lpwstr/>
      </vt:variant>
      <vt:variant>
        <vt:lpwstr>_Toc395437810</vt:lpwstr>
      </vt:variant>
      <vt:variant>
        <vt:i4>1900605</vt:i4>
      </vt:variant>
      <vt:variant>
        <vt:i4>203</vt:i4>
      </vt:variant>
      <vt:variant>
        <vt:i4>0</vt:i4>
      </vt:variant>
      <vt:variant>
        <vt:i4>5</vt:i4>
      </vt:variant>
      <vt:variant>
        <vt:lpwstr/>
      </vt:variant>
      <vt:variant>
        <vt:lpwstr>_Toc395437809</vt:lpwstr>
      </vt:variant>
      <vt:variant>
        <vt:i4>1900605</vt:i4>
      </vt:variant>
      <vt:variant>
        <vt:i4>197</vt:i4>
      </vt:variant>
      <vt:variant>
        <vt:i4>0</vt:i4>
      </vt:variant>
      <vt:variant>
        <vt:i4>5</vt:i4>
      </vt:variant>
      <vt:variant>
        <vt:lpwstr/>
      </vt:variant>
      <vt:variant>
        <vt:lpwstr>_Toc395437808</vt:lpwstr>
      </vt:variant>
      <vt:variant>
        <vt:i4>1900605</vt:i4>
      </vt:variant>
      <vt:variant>
        <vt:i4>191</vt:i4>
      </vt:variant>
      <vt:variant>
        <vt:i4>0</vt:i4>
      </vt:variant>
      <vt:variant>
        <vt:i4>5</vt:i4>
      </vt:variant>
      <vt:variant>
        <vt:lpwstr/>
      </vt:variant>
      <vt:variant>
        <vt:lpwstr>_Toc395437807</vt:lpwstr>
      </vt:variant>
      <vt:variant>
        <vt:i4>1900605</vt:i4>
      </vt:variant>
      <vt:variant>
        <vt:i4>185</vt:i4>
      </vt:variant>
      <vt:variant>
        <vt:i4>0</vt:i4>
      </vt:variant>
      <vt:variant>
        <vt:i4>5</vt:i4>
      </vt:variant>
      <vt:variant>
        <vt:lpwstr/>
      </vt:variant>
      <vt:variant>
        <vt:lpwstr>_Toc395437806</vt:lpwstr>
      </vt:variant>
      <vt:variant>
        <vt:i4>1900605</vt:i4>
      </vt:variant>
      <vt:variant>
        <vt:i4>179</vt:i4>
      </vt:variant>
      <vt:variant>
        <vt:i4>0</vt:i4>
      </vt:variant>
      <vt:variant>
        <vt:i4>5</vt:i4>
      </vt:variant>
      <vt:variant>
        <vt:lpwstr/>
      </vt:variant>
      <vt:variant>
        <vt:lpwstr>_Toc395437805</vt:lpwstr>
      </vt:variant>
      <vt:variant>
        <vt:i4>1900605</vt:i4>
      </vt:variant>
      <vt:variant>
        <vt:i4>173</vt:i4>
      </vt:variant>
      <vt:variant>
        <vt:i4>0</vt:i4>
      </vt:variant>
      <vt:variant>
        <vt:i4>5</vt:i4>
      </vt:variant>
      <vt:variant>
        <vt:lpwstr/>
      </vt:variant>
      <vt:variant>
        <vt:lpwstr>_Toc395437804</vt:lpwstr>
      </vt:variant>
      <vt:variant>
        <vt:i4>1900605</vt:i4>
      </vt:variant>
      <vt:variant>
        <vt:i4>167</vt:i4>
      </vt:variant>
      <vt:variant>
        <vt:i4>0</vt:i4>
      </vt:variant>
      <vt:variant>
        <vt:i4>5</vt:i4>
      </vt:variant>
      <vt:variant>
        <vt:lpwstr/>
      </vt:variant>
      <vt:variant>
        <vt:lpwstr>_Toc395437803</vt:lpwstr>
      </vt:variant>
      <vt:variant>
        <vt:i4>1900605</vt:i4>
      </vt:variant>
      <vt:variant>
        <vt:i4>161</vt:i4>
      </vt:variant>
      <vt:variant>
        <vt:i4>0</vt:i4>
      </vt:variant>
      <vt:variant>
        <vt:i4>5</vt:i4>
      </vt:variant>
      <vt:variant>
        <vt:lpwstr/>
      </vt:variant>
      <vt:variant>
        <vt:lpwstr>_Toc395437802</vt:lpwstr>
      </vt:variant>
      <vt:variant>
        <vt:i4>1900605</vt:i4>
      </vt:variant>
      <vt:variant>
        <vt:i4>155</vt:i4>
      </vt:variant>
      <vt:variant>
        <vt:i4>0</vt:i4>
      </vt:variant>
      <vt:variant>
        <vt:i4>5</vt:i4>
      </vt:variant>
      <vt:variant>
        <vt:lpwstr/>
      </vt:variant>
      <vt:variant>
        <vt:lpwstr>_Toc395437801</vt:lpwstr>
      </vt:variant>
      <vt:variant>
        <vt:i4>1900605</vt:i4>
      </vt:variant>
      <vt:variant>
        <vt:i4>149</vt:i4>
      </vt:variant>
      <vt:variant>
        <vt:i4>0</vt:i4>
      </vt:variant>
      <vt:variant>
        <vt:i4>5</vt:i4>
      </vt:variant>
      <vt:variant>
        <vt:lpwstr/>
      </vt:variant>
      <vt:variant>
        <vt:lpwstr>_Toc395437800</vt:lpwstr>
      </vt:variant>
      <vt:variant>
        <vt:i4>1310770</vt:i4>
      </vt:variant>
      <vt:variant>
        <vt:i4>143</vt:i4>
      </vt:variant>
      <vt:variant>
        <vt:i4>0</vt:i4>
      </vt:variant>
      <vt:variant>
        <vt:i4>5</vt:i4>
      </vt:variant>
      <vt:variant>
        <vt:lpwstr/>
      </vt:variant>
      <vt:variant>
        <vt:lpwstr>_Toc395437799</vt:lpwstr>
      </vt:variant>
      <vt:variant>
        <vt:i4>1310770</vt:i4>
      </vt:variant>
      <vt:variant>
        <vt:i4>137</vt:i4>
      </vt:variant>
      <vt:variant>
        <vt:i4>0</vt:i4>
      </vt:variant>
      <vt:variant>
        <vt:i4>5</vt:i4>
      </vt:variant>
      <vt:variant>
        <vt:lpwstr/>
      </vt:variant>
      <vt:variant>
        <vt:lpwstr>_Toc395437798</vt:lpwstr>
      </vt:variant>
      <vt:variant>
        <vt:i4>1310770</vt:i4>
      </vt:variant>
      <vt:variant>
        <vt:i4>131</vt:i4>
      </vt:variant>
      <vt:variant>
        <vt:i4>0</vt:i4>
      </vt:variant>
      <vt:variant>
        <vt:i4>5</vt:i4>
      </vt:variant>
      <vt:variant>
        <vt:lpwstr/>
      </vt:variant>
      <vt:variant>
        <vt:lpwstr>_Toc395437797</vt:lpwstr>
      </vt:variant>
      <vt:variant>
        <vt:i4>1310770</vt:i4>
      </vt:variant>
      <vt:variant>
        <vt:i4>125</vt:i4>
      </vt:variant>
      <vt:variant>
        <vt:i4>0</vt:i4>
      </vt:variant>
      <vt:variant>
        <vt:i4>5</vt:i4>
      </vt:variant>
      <vt:variant>
        <vt:lpwstr/>
      </vt:variant>
      <vt:variant>
        <vt:lpwstr>_Toc395437796</vt:lpwstr>
      </vt:variant>
      <vt:variant>
        <vt:i4>1310770</vt:i4>
      </vt:variant>
      <vt:variant>
        <vt:i4>119</vt:i4>
      </vt:variant>
      <vt:variant>
        <vt:i4>0</vt:i4>
      </vt:variant>
      <vt:variant>
        <vt:i4>5</vt:i4>
      </vt:variant>
      <vt:variant>
        <vt:lpwstr/>
      </vt:variant>
      <vt:variant>
        <vt:lpwstr>_Toc395437795</vt:lpwstr>
      </vt:variant>
      <vt:variant>
        <vt:i4>1310770</vt:i4>
      </vt:variant>
      <vt:variant>
        <vt:i4>113</vt:i4>
      </vt:variant>
      <vt:variant>
        <vt:i4>0</vt:i4>
      </vt:variant>
      <vt:variant>
        <vt:i4>5</vt:i4>
      </vt:variant>
      <vt:variant>
        <vt:lpwstr/>
      </vt:variant>
      <vt:variant>
        <vt:lpwstr>_Toc395437794</vt:lpwstr>
      </vt:variant>
      <vt:variant>
        <vt:i4>1310770</vt:i4>
      </vt:variant>
      <vt:variant>
        <vt:i4>107</vt:i4>
      </vt:variant>
      <vt:variant>
        <vt:i4>0</vt:i4>
      </vt:variant>
      <vt:variant>
        <vt:i4>5</vt:i4>
      </vt:variant>
      <vt:variant>
        <vt:lpwstr/>
      </vt:variant>
      <vt:variant>
        <vt:lpwstr>_Toc395437793</vt:lpwstr>
      </vt:variant>
      <vt:variant>
        <vt:i4>1310770</vt:i4>
      </vt:variant>
      <vt:variant>
        <vt:i4>101</vt:i4>
      </vt:variant>
      <vt:variant>
        <vt:i4>0</vt:i4>
      </vt:variant>
      <vt:variant>
        <vt:i4>5</vt:i4>
      </vt:variant>
      <vt:variant>
        <vt:lpwstr/>
      </vt:variant>
      <vt:variant>
        <vt:lpwstr>_Toc395437792</vt:lpwstr>
      </vt:variant>
      <vt:variant>
        <vt:i4>1310770</vt:i4>
      </vt:variant>
      <vt:variant>
        <vt:i4>95</vt:i4>
      </vt:variant>
      <vt:variant>
        <vt:i4>0</vt:i4>
      </vt:variant>
      <vt:variant>
        <vt:i4>5</vt:i4>
      </vt:variant>
      <vt:variant>
        <vt:lpwstr/>
      </vt:variant>
      <vt:variant>
        <vt:lpwstr>_Toc395437791</vt:lpwstr>
      </vt:variant>
      <vt:variant>
        <vt:i4>1310770</vt:i4>
      </vt:variant>
      <vt:variant>
        <vt:i4>89</vt:i4>
      </vt:variant>
      <vt:variant>
        <vt:i4>0</vt:i4>
      </vt:variant>
      <vt:variant>
        <vt:i4>5</vt:i4>
      </vt:variant>
      <vt:variant>
        <vt:lpwstr/>
      </vt:variant>
      <vt:variant>
        <vt:lpwstr>_Toc395437790</vt:lpwstr>
      </vt:variant>
      <vt:variant>
        <vt:i4>1376306</vt:i4>
      </vt:variant>
      <vt:variant>
        <vt:i4>83</vt:i4>
      </vt:variant>
      <vt:variant>
        <vt:i4>0</vt:i4>
      </vt:variant>
      <vt:variant>
        <vt:i4>5</vt:i4>
      </vt:variant>
      <vt:variant>
        <vt:lpwstr/>
      </vt:variant>
      <vt:variant>
        <vt:lpwstr>_Toc395437789</vt:lpwstr>
      </vt:variant>
      <vt:variant>
        <vt:i4>1376306</vt:i4>
      </vt:variant>
      <vt:variant>
        <vt:i4>77</vt:i4>
      </vt:variant>
      <vt:variant>
        <vt:i4>0</vt:i4>
      </vt:variant>
      <vt:variant>
        <vt:i4>5</vt:i4>
      </vt:variant>
      <vt:variant>
        <vt:lpwstr/>
      </vt:variant>
      <vt:variant>
        <vt:lpwstr>_Toc395437788</vt:lpwstr>
      </vt:variant>
      <vt:variant>
        <vt:i4>1376306</vt:i4>
      </vt:variant>
      <vt:variant>
        <vt:i4>71</vt:i4>
      </vt:variant>
      <vt:variant>
        <vt:i4>0</vt:i4>
      </vt:variant>
      <vt:variant>
        <vt:i4>5</vt:i4>
      </vt:variant>
      <vt:variant>
        <vt:lpwstr/>
      </vt:variant>
      <vt:variant>
        <vt:lpwstr>_Toc395437787</vt:lpwstr>
      </vt:variant>
      <vt:variant>
        <vt:i4>1376306</vt:i4>
      </vt:variant>
      <vt:variant>
        <vt:i4>65</vt:i4>
      </vt:variant>
      <vt:variant>
        <vt:i4>0</vt:i4>
      </vt:variant>
      <vt:variant>
        <vt:i4>5</vt:i4>
      </vt:variant>
      <vt:variant>
        <vt:lpwstr/>
      </vt:variant>
      <vt:variant>
        <vt:lpwstr>_Toc395437786</vt:lpwstr>
      </vt:variant>
      <vt:variant>
        <vt:i4>1376306</vt:i4>
      </vt:variant>
      <vt:variant>
        <vt:i4>59</vt:i4>
      </vt:variant>
      <vt:variant>
        <vt:i4>0</vt:i4>
      </vt:variant>
      <vt:variant>
        <vt:i4>5</vt:i4>
      </vt:variant>
      <vt:variant>
        <vt:lpwstr/>
      </vt:variant>
      <vt:variant>
        <vt:lpwstr>_Toc395437785</vt:lpwstr>
      </vt:variant>
      <vt:variant>
        <vt:i4>1376306</vt:i4>
      </vt:variant>
      <vt:variant>
        <vt:i4>53</vt:i4>
      </vt:variant>
      <vt:variant>
        <vt:i4>0</vt:i4>
      </vt:variant>
      <vt:variant>
        <vt:i4>5</vt:i4>
      </vt:variant>
      <vt:variant>
        <vt:lpwstr/>
      </vt:variant>
      <vt:variant>
        <vt:lpwstr>_Toc395437784</vt:lpwstr>
      </vt:variant>
      <vt:variant>
        <vt:i4>1376306</vt:i4>
      </vt:variant>
      <vt:variant>
        <vt:i4>47</vt:i4>
      </vt:variant>
      <vt:variant>
        <vt:i4>0</vt:i4>
      </vt:variant>
      <vt:variant>
        <vt:i4>5</vt:i4>
      </vt:variant>
      <vt:variant>
        <vt:lpwstr/>
      </vt:variant>
      <vt:variant>
        <vt:lpwstr>_Toc395437783</vt:lpwstr>
      </vt:variant>
      <vt:variant>
        <vt:i4>1376306</vt:i4>
      </vt:variant>
      <vt:variant>
        <vt:i4>41</vt:i4>
      </vt:variant>
      <vt:variant>
        <vt:i4>0</vt:i4>
      </vt:variant>
      <vt:variant>
        <vt:i4>5</vt:i4>
      </vt:variant>
      <vt:variant>
        <vt:lpwstr/>
      </vt:variant>
      <vt:variant>
        <vt:lpwstr>_Toc395437782</vt:lpwstr>
      </vt:variant>
      <vt:variant>
        <vt:i4>1376306</vt:i4>
      </vt:variant>
      <vt:variant>
        <vt:i4>35</vt:i4>
      </vt:variant>
      <vt:variant>
        <vt:i4>0</vt:i4>
      </vt:variant>
      <vt:variant>
        <vt:i4>5</vt:i4>
      </vt:variant>
      <vt:variant>
        <vt:lpwstr/>
      </vt:variant>
      <vt:variant>
        <vt:lpwstr>_Toc395437781</vt:lpwstr>
      </vt:variant>
      <vt:variant>
        <vt:i4>1376306</vt:i4>
      </vt:variant>
      <vt:variant>
        <vt:i4>29</vt:i4>
      </vt:variant>
      <vt:variant>
        <vt:i4>0</vt:i4>
      </vt:variant>
      <vt:variant>
        <vt:i4>5</vt:i4>
      </vt:variant>
      <vt:variant>
        <vt:lpwstr/>
      </vt:variant>
      <vt:variant>
        <vt:lpwstr>_Toc395437780</vt:lpwstr>
      </vt:variant>
      <vt:variant>
        <vt:i4>1703986</vt:i4>
      </vt:variant>
      <vt:variant>
        <vt:i4>23</vt:i4>
      </vt:variant>
      <vt:variant>
        <vt:i4>0</vt:i4>
      </vt:variant>
      <vt:variant>
        <vt:i4>5</vt:i4>
      </vt:variant>
      <vt:variant>
        <vt:lpwstr/>
      </vt:variant>
      <vt:variant>
        <vt:lpwstr>_Toc395437774</vt:lpwstr>
      </vt:variant>
      <vt:variant>
        <vt:i4>1703986</vt:i4>
      </vt:variant>
      <vt:variant>
        <vt:i4>17</vt:i4>
      </vt:variant>
      <vt:variant>
        <vt:i4>0</vt:i4>
      </vt:variant>
      <vt:variant>
        <vt:i4>5</vt:i4>
      </vt:variant>
      <vt:variant>
        <vt:lpwstr/>
      </vt:variant>
      <vt:variant>
        <vt:lpwstr>_Toc395437773</vt:lpwstr>
      </vt:variant>
      <vt:variant>
        <vt:i4>1703986</vt:i4>
      </vt:variant>
      <vt:variant>
        <vt:i4>11</vt:i4>
      </vt:variant>
      <vt:variant>
        <vt:i4>0</vt:i4>
      </vt:variant>
      <vt:variant>
        <vt:i4>5</vt:i4>
      </vt:variant>
      <vt:variant>
        <vt:lpwstr/>
      </vt:variant>
      <vt:variant>
        <vt:lpwstr>_Toc395437772</vt:lpwstr>
      </vt:variant>
      <vt:variant>
        <vt:i4>1703986</vt:i4>
      </vt:variant>
      <vt:variant>
        <vt:i4>5</vt:i4>
      </vt:variant>
      <vt:variant>
        <vt:i4>0</vt:i4>
      </vt:variant>
      <vt:variant>
        <vt:i4>5</vt:i4>
      </vt:variant>
      <vt:variant>
        <vt:lpwstr/>
      </vt:variant>
      <vt:variant>
        <vt:lpwstr>_Toc395437771</vt:lpwstr>
      </vt:variant>
      <vt:variant>
        <vt:i4>1703986</vt:i4>
      </vt:variant>
      <vt:variant>
        <vt:i4>2</vt:i4>
      </vt:variant>
      <vt:variant>
        <vt:i4>0</vt:i4>
      </vt:variant>
      <vt:variant>
        <vt:i4>5</vt:i4>
      </vt:variant>
      <vt:variant>
        <vt:lpwstr/>
      </vt:variant>
      <vt:variant>
        <vt:lpwstr>_Toc395437770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张金伟</cp:lastModifiedBy>
  <cp:revision>62</cp:revision>
  <cp:lastPrinted>2014-11-03T03:31:00Z</cp:lastPrinted>
  <dcterms:created xsi:type="dcterms:W3CDTF">2015-09-25T01:20:00Z</dcterms:created>
  <dcterms:modified xsi:type="dcterms:W3CDTF">2015-09-25T07:22:00Z</dcterms:modified>
</cp:coreProperties>
</file>